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Dynamic Senior Software Engineer with over 10 years of experience in software development, focusing on web and mobile applications. Proven expertise in designing and maintaining financial technology applications that optimize enterprise operations. Strong background in Accounts Payable, Accounts Receivable, and the Finance domain, skilled in connecting systems and improving efficiency in complex codebases.</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C#, VB.NET, JavaScript, SQL, PowerShell</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Frameworks &amp; Libraries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ASP.NET, Entity Framework, Blazor, AngularJS, jQuery</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Development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Visual Studio, Azure DevOps, Git, MSBuild, NuGet</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Database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SQL Server, ADO.NET, Amazon S3, XML, EDI</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Architectural Patterns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Multi-tenant SaaS, REST API, SOAP, Microservices, Cloud Solutions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DevOps &amp; Infrastructure</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CI/CD, IIS, Agile, Testing Frameworks, Performance Optimization</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comprehensive </w:t>
      </w:r>
      <w:r w:rsidRPr="00406727">
        <w:rPr>
          <w:rFonts w:asciiTheme="minorHAnsi" w:eastAsia="Times New Roman" w:hAnsiTheme="minorHAnsi" w:cstheme="minorHAnsi"/>
          <w:b/>
          <w:bCs/>
          <w:color w:val="000000"/>
          <w:lang w:val="en-US"/>
        </w:rPr>
        <w:t xml:space="preserve">invoice processing systems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that automated workflows and reduced manual overhead while ensuring accuracy and compliance with financial regulations and industry best practices related to </w:t>
      </w:r>
      <w:r w:rsidRPr="00406727">
        <w:rPr>
          <w:rFonts w:asciiTheme="minorHAnsi" w:eastAsia="Times New Roman" w:hAnsiTheme="minorHAnsi" w:cstheme="minorHAnsi"/>
          <w:b/>
          <w:bCs/>
          <w:color w:val="000000"/>
          <w:lang w:val="en-US"/>
        </w:rPr>
        <w:t xml:space="preserve">AP/AR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Built high-performance </w:t>
      </w:r>
      <w:r w:rsidRPr="00406727">
        <w:rPr>
          <w:rFonts w:asciiTheme="minorHAnsi" w:eastAsia="Times New Roman" w:hAnsiTheme="minorHAnsi" w:cstheme="minorHAnsi"/>
          <w:b/>
          <w:bCs/>
          <w:color w:val="000000"/>
          <w:lang w:val="en-US"/>
        </w:rPr>
        <w:t xml:space="preserve">RESTful APIs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using </w:t>
      </w:r>
      <w:r w:rsidRPr="00406727">
        <w:rPr>
          <w:rFonts w:asciiTheme="minorHAnsi" w:eastAsia="Times New Roman" w:hAnsiTheme="minorHAnsi" w:cstheme="minorHAnsi"/>
          <w:b/>
          <w:bCs/>
          <w:color w:val="000000"/>
          <w:lang w:val="en-US"/>
        </w:rPr>
        <w:t xml:space="preserve">ASP.NET Web API</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facilitate secure and efficient communication between financial platforms and supporting systems, ensuring seamless integrations.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multi-tenant </w:t>
      </w:r>
      <w:r w:rsidRPr="00406727">
        <w:rPr>
          <w:rFonts w:asciiTheme="minorHAnsi" w:eastAsia="Times New Roman" w:hAnsiTheme="minorHAnsi" w:cstheme="minorHAnsi"/>
          <w:b/>
          <w:bCs/>
          <w:color w:val="000000"/>
          <w:lang w:val="en-US"/>
        </w:rPr>
        <w:t xml:space="preserve">SaaS applications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leveraging </w:t>
      </w:r>
      <w:r w:rsidRPr="00406727">
        <w:rPr>
          <w:rFonts w:asciiTheme="minorHAnsi" w:eastAsia="Times New Roman" w:hAnsiTheme="minorHAnsi" w:cstheme="minorHAnsi"/>
          <w:b/>
          <w:bCs/>
          <w:color w:val="000000"/>
          <w:lang w:val="en-US"/>
        </w:rPr>
        <w:t xml:space="preserve">.NET 6/7</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that catered to diverse enterprise client needs, focusing on scalability, security, and compliance with financial standards.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with cross-functional teams to assess business needs, translating them into technical specifications that effectively streamline </w:t>
      </w:r>
      <w:r w:rsidRPr="00406727">
        <w:rPr>
          <w:rFonts w:asciiTheme="minorHAnsi" w:eastAsia="Times New Roman" w:hAnsiTheme="minorHAnsi" w:cstheme="minorHAnsi"/>
          <w:b/>
          <w:bCs/>
          <w:color w:val="000000"/>
          <w:lang w:val="en-US"/>
        </w:rPr>
        <w:t xml:space="preserve">payments platforms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like </w:t>
      </w:r>
      <w:r w:rsidRPr="00406727">
        <w:rPr>
          <w:rFonts w:asciiTheme="minorHAnsi" w:eastAsia="Times New Roman" w:hAnsiTheme="minorHAnsi" w:cstheme="minorHAnsi"/>
          <w:b/>
          <w:bCs/>
          <w:color w:val="000000"/>
          <w:lang w:val="en-US"/>
        </w:rPr>
        <w:t xml:space="preserve">ACH</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wire transfer processing.</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advanced data access patterns using </w:t>
      </w:r>
      <w:r w:rsidRPr="00406727">
        <w:rPr>
          <w:rFonts w:asciiTheme="minorHAnsi" w:eastAsia="Times New Roman" w:hAnsiTheme="minorHAnsi" w:cstheme="minorHAnsi"/>
          <w:b/>
          <w:bCs/>
          <w:color w:val="000000"/>
          <w:lang w:val="en-US"/>
        </w:rPr>
        <w:t xml:space="preserve">Entity Framework</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following </w:t>
      </w:r>
      <w:r w:rsidRPr="00406727">
        <w:rPr>
          <w:rFonts w:asciiTheme="minorHAnsi" w:eastAsia="Times New Roman" w:hAnsiTheme="minorHAnsi" w:cstheme="minorHAnsi"/>
          <w:b/>
          <w:bCs/>
          <w:color w:val="000000"/>
          <w:lang w:val="en-US"/>
        </w:rPr>
        <w:t xml:space="preserve">Code First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Database First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methodologies, optimizing database interactions for better performance and reliability.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Led modernization efforts on legacy </w:t>
      </w:r>
      <w:r w:rsidRPr="00406727">
        <w:rPr>
          <w:rFonts w:asciiTheme="minorHAnsi" w:eastAsia="Times New Roman" w:hAnsiTheme="minorHAnsi" w:cstheme="minorHAnsi"/>
          <w:b/>
          <w:bCs/>
          <w:color w:val="000000"/>
          <w:lang w:val="en-US"/>
        </w:rPr>
        <w:t xml:space="preserve">.NET Framework 4.6</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applications by migrating to current technologies while maintaining core functionalities renowned in enterprise </w:t>
      </w:r>
      <w:r w:rsidRPr="00406727">
        <w:rPr>
          <w:rFonts w:asciiTheme="minorHAnsi" w:eastAsia="Times New Roman" w:hAnsiTheme="minorHAnsi" w:cstheme="minorHAnsi"/>
          <w:b/>
          <w:bCs/>
          <w:color w:val="000000"/>
          <w:lang w:val="en-US"/>
        </w:rPr>
        <w:t xml:space="preserve">fintech</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solutions.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Enhanced end-user experience by integrating modern frontend frameworks such as </w:t>
      </w:r>
      <w:r w:rsidRPr="00406727">
        <w:rPr>
          <w:rFonts w:asciiTheme="minorHAnsi" w:eastAsia="Times New Roman" w:hAnsiTheme="minorHAnsi" w:cstheme="minorHAnsi"/>
          <w:b/>
          <w:bCs/>
          <w:color w:val="000000"/>
          <w:lang w:val="en-US"/>
        </w:rPr>
        <w:t xml:space="preserve">Blazor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AngularJS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maintaining a balance between legacy code and new development paradigms.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w:t>
      </w:r>
      <w:r w:rsidRPr="00406727">
        <w:rPr>
          <w:rFonts w:asciiTheme="minorHAnsi" w:eastAsia="Times New Roman" w:hAnsiTheme="minorHAnsi" w:cstheme="minorHAnsi"/>
          <w:b/>
          <w:bCs/>
          <w:color w:val="000000"/>
          <w:lang w:val="en-US"/>
        </w:rPr>
        <w:t xml:space="preserve">PowerShell scripting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automation tasks, enhancing deployment processes and operational efficiency across development settings and facilitating quicker turnaround on feature releases.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complex </w:t>
      </w:r>
      <w:r w:rsidRPr="00406727">
        <w:rPr>
          <w:rFonts w:asciiTheme="minorHAnsi" w:eastAsia="Times New Roman" w:hAnsiTheme="minorHAnsi" w:cstheme="minorHAnsi"/>
          <w:b/>
          <w:bCs/>
          <w:color w:val="000000"/>
          <w:lang w:val="en-US"/>
        </w:rPr>
        <w:t xml:space="preserve">database design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optimization using </w:t>
      </w:r>
      <w:r w:rsidRPr="00406727">
        <w:rPr>
          <w:rFonts w:asciiTheme="minorHAnsi" w:eastAsia="Times New Roman" w:hAnsiTheme="minorHAnsi" w:cstheme="minorHAnsi"/>
          <w:b/>
          <w:bCs/>
          <w:color w:val="000000"/>
          <w:lang w:val="en-US"/>
        </w:rPr>
        <w:t xml:space="preserve">SQL Server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robust performance and data integrity across large-scale invoice and payment systems.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secure solutions using </w:t>
      </w:r>
      <w:r w:rsidRPr="00406727">
        <w:rPr>
          <w:rFonts w:asciiTheme="minorHAnsi" w:eastAsia="Times New Roman" w:hAnsiTheme="minorHAnsi" w:cstheme="minorHAnsi"/>
          <w:b/>
          <w:bCs/>
          <w:color w:val="000000"/>
          <w:lang w:val="en-US"/>
        </w:rPr>
        <w:t xml:space="preserve">OAuth 2.0</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JWT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authentication mechanisms, vital for protecting sensitive financial data and ensuring compliance with security standards.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Maintained legacy components through extensive use of </w:t>
      </w:r>
      <w:r w:rsidRPr="00406727">
        <w:rPr>
          <w:rFonts w:asciiTheme="minorHAnsi" w:eastAsia="Times New Roman" w:hAnsiTheme="minorHAnsi" w:cstheme="minorHAnsi"/>
          <w:b/>
          <w:bCs/>
          <w:color w:val="000000"/>
          <w:lang w:val="en-US"/>
        </w:rPr>
        <w:t xml:space="preserve">JavaScript/jQuery</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a smooth transition and integration perspective as newer systems were developed and deployed.</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Worked on </w:t>
      </w:r>
      <w:r w:rsidRPr="00406727">
        <w:rPr>
          <w:rFonts w:asciiTheme="minorHAnsi" w:eastAsia="Times New Roman" w:hAnsiTheme="minorHAnsi" w:cstheme="minorHAnsi"/>
          <w:b/>
          <w:bCs/>
          <w:color w:val="000000"/>
          <w:lang w:val="en-US"/>
        </w:rPr>
        <w:t xml:space="preserve">audit trail design</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features ensuring rigorous tracking of data changes, vital for compliance in financial environments and promoting transparency across user actions.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Managed and optimized cloud document storage systems using </w:t>
      </w:r>
      <w:r w:rsidRPr="00406727">
        <w:rPr>
          <w:rFonts w:asciiTheme="minorHAnsi" w:eastAsia="Times New Roman" w:hAnsiTheme="minorHAnsi" w:cstheme="minorHAnsi"/>
          <w:b/>
          <w:bCs/>
          <w:color w:val="000000"/>
          <w:lang w:val="en-US"/>
        </w:rPr>
        <w:t xml:space="preserve">Amazon S3</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allowing seamless integration and efficient access to financial documents in a multi-tenant architecture.</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and developed user-friendly interfaces for health-related applications, leveraging </w:t>
      </w:r>
      <w:r w:rsidRPr="00406727">
        <w:rPr>
          <w:rFonts w:asciiTheme="minorHAnsi" w:hAnsiTheme="minorHAnsi" w:cstheme="minorHAnsi"/>
          <w:b/>
          <w:bCs/>
        </w:rPr>
        <w:t xml:space="preserve">ASP.NET MVC</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Web Forms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enhance patient interaction with healthcare services efficiently.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backend logic development for healthcare platforms, utilizing </w:t>
      </w:r>
      <w:r w:rsidRPr="00406727">
        <w:rPr>
          <w:rFonts w:asciiTheme="minorHAnsi" w:hAnsiTheme="minorHAnsi" w:cstheme="minorHAnsi"/>
          <w:b/>
          <w:bCs/>
        </w:rPr>
        <w:t xml:space="preserve">C#</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SQL Server</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ensure real-time data processing for patient management systems.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Worked collaboratively in agile teams to troubleshoot issues in existing applications, improving overall service delivery and client satisfaction in healthcare technology solutions.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Implemented secure data handling processes in compliance with healthcare regulations, prioritizing data privacy while developing </w:t>
      </w:r>
      <w:r w:rsidRPr="00406727">
        <w:rPr>
          <w:rFonts w:asciiTheme="minorHAnsi" w:hAnsiTheme="minorHAnsi" w:cstheme="minorHAnsi"/>
          <w:b/>
          <w:bCs/>
        </w:rPr>
        <w:t xml:space="preserve">AP/AR</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functionalities for payment processing systems.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integration projects connecting various healthcare systems, focusing on interoperability and adherence to industry standards, enhancing workflow efficiencies for practitioners.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modular code bases using </w:t>
      </w:r>
      <w:r w:rsidRPr="00406727">
        <w:rPr>
          <w:rFonts w:asciiTheme="minorHAnsi" w:hAnsiTheme="minorHAnsi" w:cstheme="minorHAnsi"/>
          <w:b/>
          <w:bCs/>
        </w:rPr>
        <w:t xml:space="preserve">C#</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JavaScript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which significantly improved maintainability and project adaptability across diverse web applications focused on user management.</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in the migration of legacy data to new </w:t>
      </w:r>
      <w:r w:rsidRPr="00406727">
        <w:rPr>
          <w:rFonts w:asciiTheme="minorHAnsi" w:hAnsiTheme="minorHAnsi" w:cstheme="minorHAnsi"/>
          <w:b/>
          <w:bCs/>
        </w:rPr>
        <w:t xml:space="preserve">SQL Server</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systems, ensuring high data integrity and minimal downtime during the transition to more robust solutions.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in unit testing and debugging of applications to enhance overall software quality, working closely with QA teams to meet compliance and functional requirements.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the development of </w:t>
      </w:r>
      <w:r w:rsidRPr="00406727">
        <w:rPr>
          <w:rFonts w:asciiTheme="minorHAnsi" w:hAnsiTheme="minorHAnsi" w:cstheme="minorHAnsi"/>
          <w:b/>
          <w:bCs/>
        </w:rPr>
        <w:t xml:space="preserve">REST APIs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for seamless integration with third-party applications, driving operational improvements through effective data interchange, leading to enhanced service delivery.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peer code reviews, contributing to the knowledge-sharing and mentorship of junior developers while fostering a culture of quality and collaboration.</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