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Results-oriented Senior Software Engineer with 10 years of experience in software development, focusing on web and mobile applications. Proven track record in designing scalable backend services and optimizing RESTful APIs.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Java, JavaScript, Python, SQL, C#, Go, TypeScript, Ruby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Frameworks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Spring Boot, React, Node.js, Django, Flask, Ruby on Rails, Angular, Express.js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&amp; DevOps Tools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AWS, Docker, Kubernetes, Git, Jenkins, Terraform, CircleCI, Ansible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Databases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PostgreSQL, MySQL, MongoDB, Oracle, Redis, Elasticsearch, Cassandra, MariaDB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Testing &amp; CI/CD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JUnit, Mockito, Selenium, Jest, SonarQube, Postman, Cypress, JUnit 5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Platform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implemented scalable microservices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Java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Spring Boot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collaborating with cross-functional teams to accelerate delivery of financial solutions for diverse customers and enhancing payment processing capabilities.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the performance of existing backend services through code reviews and refactoring, demonstrating a commitment to high engineering standards while minimizing downtime and improving user experience.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technical design discussions and code reviews with engineering team, fostering a culture of excellence and accountability while mentoring junior developers on best practices and software design principles.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RESTful APIs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that enable seamless integration with third-party systems, ensuring consistency and reliability of data exchanges across multiple products in a complex network.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Worked closely with product management to translate business requirements into technical solutions, resulting in enhanced functionality and improved user satisfaction with financial service offerings.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CI/CD pipelines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Docker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Kubernetes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ensuring efficient deployment and scaling of applications, and reducing deployment time through automation and optimized workflows.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data engineering teams to establish reliable data pipelines, processing and ingesting thousands of files daily through robust algorithms and optimized data structures.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testing frameworks like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JUnit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Mockito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enhance code reliability, performing unit and integration tests that guaranteed the integrity of deployed services and reduced bugs in production.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architectural design sessions, employing domain-driven design principles to create cohesive service contracts, thereby facilitating ease of use and integration for external partners.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Streamlined codebase maintenance by enforcing best practices in static code analysis and quality assurance tools like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SonarQube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contributing to fewer defects in production releases.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researched and implemented new technologies and approaches, such as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GraphQL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enhancing API efficiency, driving innovation in software solutions, and improving developer experience.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Mentored and guided junior engineers on software development methodologies and best practices, fostering a culture of continuous improvement and technical skill enhancements within the organization.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project discussions with stakeholders to prioritize features based on user feedback, successfully aligning development goals with the company’s mission to empower financial access through technology.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agile methodologies, participating in daily stand-ups, sprint planning, and retrospectives to improve team collaboration and optimize project delivery timelines.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customer-facing applications using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ensuring high performance and responsiveness for healthcare clients while optimizing user interactions and data visualization features.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design and product teams to refine product features and UI/UX approaches, enhancing overall user satisfaction and delivering critical healthcare solutions effectively.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and maintained </w:t>
      </w:r>
      <w:r w:rsidRPr="00406727">
        <w:rPr>
          <w:rFonts w:asciiTheme="minorHAnsi" w:hAnsiTheme="minorHAnsi" w:cstheme="minorHAnsi"/>
          <w:b/>
          <w:bCs/>
        </w:rPr>
        <w:t xml:space="preserve">RESTful APIs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internal tools, facilitating smooth integrations with third-party healthcare data sources and optimizing data access across multiple teams.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deep-dive code reviews and integrated testing processes, employing </w:t>
      </w:r>
      <w:r w:rsidRPr="00406727">
        <w:rPr>
          <w:rFonts w:asciiTheme="minorHAnsi" w:hAnsiTheme="minorHAnsi" w:cstheme="minorHAnsi"/>
          <w:b/>
          <w:bCs/>
        </w:rPr>
        <w:t xml:space="preserve">Jest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Cypress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ensure high-quality output for web applications while adhering to healthcare regulations and standards.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backend service development using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contributing to scalable architecture and implementing robust data management practices aligned with healthcare requirements.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</w:t>
      </w:r>
      <w:r w:rsidRPr="00406727">
        <w:rPr>
          <w:rFonts w:asciiTheme="minorHAnsi" w:hAnsiTheme="minorHAnsi" w:cstheme="minorHAnsi"/>
          <w:b/>
          <w:bCs/>
        </w:rPr>
        <w:t xml:space="preserve">PostgreSQL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MySQL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database management, enforcing effective schema designs for data integrity while optimizing for performance needs specific to healthcare applications.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daily scrum meetings to communicate project progress and impediments, actively collaborating with team members for enhanced delivery efficiency and problem-solving.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user training sessions and provided technical support to ensure seamless adoption of new software features by healthcare professionals, enhancing client satisfaction and compliance.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Created and maintained web applications using </w:t>
      </w:r>
      <w:r w:rsidRPr="00406727">
        <w:rPr>
          <w:rFonts w:asciiTheme="minorHAnsi" w:hAnsiTheme="minorHAnsi" w:cstheme="minorHAnsi"/>
          <w:b/>
          <w:bCs/>
        </w:rPr>
        <w:t xml:space="preserve">HTML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</w:t>
      </w:r>
      <w:r w:rsidRPr="00406727">
        <w:rPr>
          <w:rFonts w:asciiTheme="minorHAnsi" w:hAnsiTheme="minorHAnsi" w:cstheme="minorHAnsi"/>
          <w:b/>
          <w:bCs/>
        </w:rPr>
        <w:t xml:space="preserve">CSS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and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adhering to UI standards while implementing features that improved user engagement within secure environments.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developing APIs for internal and client-facing applications, focusing on simplicity and effectiveness to support various integrations while maintaining optimal performance in a secured landscape.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closely with UX/UI designers, ensuring applications aligned with accessibility standards and effectively served user needs, contributing to enhanced user experience across platforms.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senior developers to learn </w:t>
      </w:r>
      <w:r w:rsidRPr="00406727">
        <w:rPr>
          <w:rFonts w:asciiTheme="minorHAnsi" w:hAnsiTheme="minorHAnsi" w:cstheme="minorHAnsi"/>
          <w:b/>
          <w:bCs/>
        </w:rPr>
        <w:t xml:space="preserve">Spring Boot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focusing on backend development and understanding principles of microservices architecture to streamline application deployment and scalability.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Gained experience in utilizing </w:t>
      </w:r>
      <w:r w:rsidRPr="00406727">
        <w:rPr>
          <w:rFonts w:asciiTheme="minorHAnsi" w:hAnsiTheme="minorHAnsi" w:cstheme="minorHAnsi"/>
          <w:b/>
          <w:bCs/>
        </w:rPr>
        <w:t xml:space="preserve">Git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version control, fostering collaborative development efforts, and ensuring code quality through consistent updates and knowledge-sharing among team members.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learning sessions on best coding practices and development methodologies, fostering personal and team growth associated with the software development lifecycle.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Performed code maintenance tasks under the guidance of senior developers, enhancing personal coding skills and capturing useful insights on software design and deployment process.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project teams in testing new features and fixing bugs on customer usage feedback, leading to tangible improvements in product reliability and promoting customer retention.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