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158F7AFE" w:rsidR="00A91BA4" w:rsidRPr="00D23803" w:rsidRDefault="001620BE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Kyle Bessy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131C177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ED378B" w:rsidRPr="00ED378B">
        <w:rPr>
          <w:color w:val="1D1C1D"/>
          <w:lang w:val="en-US"/>
        </w:rPr>
        <w:t>607</w:t>
      </w:r>
      <w:r w:rsidRPr="00ED378B">
        <w:rPr>
          <w:color w:val="1D1C1D"/>
          <w:lang w:val="en-US"/>
        </w:rPr>
        <w:t xml:space="preserve">) </w:t>
      </w:r>
      <w:r w:rsidR="00ED378B" w:rsidRPr="00ED378B">
        <w:rPr>
          <w:color w:val="1D1C1D"/>
          <w:lang w:val="en-US"/>
        </w:rPr>
        <w:t xml:space="preserve">208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0051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r w:rsidR="00240CF1">
        <w:rPr>
          <w:color w:val="1D1C1D"/>
          <w:lang w:val="en-US"/>
        </w:rPr>
        <w:t>bessydev1014</w:t>
      </w:r>
      <w:r w:rsidR="00A91BA4" w:rsidRPr="00ED378B">
        <w:rPr>
          <w:color w:val="1D1C1D"/>
          <w:lang w:val="en-US"/>
        </w:rPr>
        <w:t>@</w:t>
      </w:r>
      <w:r w:rsidR="007072EA" w:rsidRPr="00ED378B">
        <w:rPr>
          <w:color w:val="1D1C1D"/>
          <w:lang w:val="en-US"/>
        </w:rPr>
        <w:t>gmail</w:t>
      </w:r>
      <w:r w:rsidR="00A91BA4" w:rsidRPr="00ED378B">
        <w:rPr>
          <w:color w:val="1D1C1D"/>
          <w:lang w:val="en-US"/>
        </w:rPr>
        <w:t xml:space="preserve">.com | </w:t>
      </w:r>
      <w:r w:rsidR="00ED378B" w:rsidRPr="00ED378B">
        <w:rPr>
          <w:color w:val="1D1C1D"/>
          <w:lang w:val="en-US"/>
        </w:rPr>
        <w:t>Moun</w:t>
      </w:r>
      <w:r w:rsidR="00ED378B">
        <w:rPr>
          <w:color w:val="1D1C1D"/>
          <w:lang w:val="en-US"/>
        </w:rPr>
        <w:t>t Morris</w:t>
      </w:r>
      <w:r w:rsidR="00A91BA4" w:rsidRPr="00ED378B">
        <w:rPr>
          <w:color w:val="1D1C1D"/>
          <w:lang w:val="en-US"/>
        </w:rPr>
        <w:t xml:space="preserve">, </w:t>
      </w:r>
      <w:r w:rsidR="00ED378B">
        <w:rPr>
          <w:color w:val="1D1C1D"/>
          <w:lang w:val="en-US"/>
        </w:rPr>
        <w:t>NY</w:t>
      </w:r>
      <w:r w:rsidR="00A91BA4" w:rsidRPr="00ED378B">
        <w:rPr>
          <w:color w:val="1D1C1D"/>
          <w:lang w:val="en-US"/>
        </w:rPr>
        <w:t xml:space="preserve">, </w:t>
      </w:r>
      <w:r w:rsidR="00ED378B">
        <w:rPr>
          <w:color w:val="1D1C1D"/>
          <w:lang w:val="en-US"/>
        </w:rPr>
        <w:t>14510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Senior Software Engineer with 10 years of experience in software development, specializing in web and mobile applications, particularly with a focus on AI-driven solutions for defense and national security challenges.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5BD9EA93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SUNY College of Technology at Canton </w:t>
      </w:r>
      <w:r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5DBB1F56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2010 - Dec 2014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C1700FB" w14:textId="77777777" w:rsidR="00ED378B" w:rsidRPr="00406727" w:rsidRDefault="00ED378B" w:rsidP="00ED378B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color w:val="1D1C1D"/>
          <w:sz w:val="28"/>
          <w:szCs w:val="28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</w:p>
    <w:p w14:paraId="198D97B2" w14:textId="20EAED28" w:rsidR="00ED378B" w:rsidRPr="00406727" w:rsidRDefault="00423ADB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Programming Languages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TypeScript, JavaScript, Python, Java, Ruby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Frameworks and Libraries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React, Node.js, Express, Angular, Vue.js, Django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Databases and Storage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PostgreSQL, MongoDB, MySQL, Elasticsearch, Redis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Cloud and DevOps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AWS, Docker, Kubernetes, Terraform, CI/CD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Data Processing and AI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TensorFlow, PyTorch, Scikit-learn, Pandas, NumPy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Tools and Platforms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Git, JIRA, Confluence, Slack, WeWork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037D0219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Fullstack Developer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EC118A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0EB96AEB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May 2020 –  Present</w:t>
      </w:r>
    </w:p>
    <w:p w14:paraId="299A5823" w14:textId="33843F7E" w:rsidR="00ED378B" w:rsidRPr="00406727" w:rsidRDefault="003D0B73" w:rsidP="00ED378B">
      <w:pPr>
        <w:spacing w:line="240" w:lineRule="auto"/>
        <w:ind w:right="180" w:firstLine="6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Designed, developed, and deployed a scalable identity search platform to empower defense and intelligence operators with effective situational awareness of adversarial frameworks using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TypeScript, React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and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Node.js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with multidisciplinary teams, including users and designers, to gather feedback and iterate on product features, optimizing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UI/UX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for clarity and efficiency based on operational feedback.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robust backend services, integrating with high-scale data systems utilizing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PostgreSQL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Elasticsearch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for advanced indexing and search capabilities to analyze real-time information.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intuitive data visualization tools enabling stakeholders to rapidly assess and understand complex intelligence information, enhancing decision-making capabilities for mission-critical tasks.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Strengthened cloud architecture through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AWS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implementing secure and scalable infrastructure for data ingestion and processing, ensuring the platform can handle increased user demands effortlessly.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Enhanced application performance by conducting thorough tests and refining algorithms for information distillation processes, utilizing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Node.js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associated packages for optimization.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Mentored junior engineers, providing guidance on best practices in full-stack development and fostering a culture of continuous improvement and learning within the team.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Utilized Agile methodologies to manage the software development life cycle, ensuring timely delivery of high-quality updates and new features in collaboration with cross-functional teams.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Introduced advanced AI analysis capabilities into applications, employing agentic AI techniques to predict user behavior and improve response times during information warfare scenarios.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Participated in strategic planning sessions, defining product direction based on emerging technology trends, user needs, and potential competitive advantages in defense technology.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Incorporated feedback loops from operational intelligence analysts into the product cycle to enhance relevance and ensure mission alignment of developed solutions, driving commitment to national security objectives.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Produced comprehensive documentation for application features and user workflows, ensuring clear communication among team members and stakeholders, fostering collaboration across disciplines.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Integrated user-accessible APIs to streamline data interaction, enhancing user engagement and interaction with the underlying systems to promote operational efficiency.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Championed the adoption of best practices for security in software engineering, ensuring compliance with industry standards for developing secure defense applications.</w:t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3E250599" w:rsidR="00ED378B" w:rsidRPr="00406727" w:rsidRDefault="00EC118A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7D46556F" w:rsidR="00ED378B" w:rsidRPr="00406727" w:rsidRDefault="00406727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Healthee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Pr="00406727">
        <w:rPr>
          <w:rFonts w:asciiTheme="minorHAnsi" w:hAnsiTheme="minorHAnsi" w:cstheme="minorHAnsi"/>
          <w:color w:val="1D1C1D"/>
        </w:rPr>
        <w:t xml:space="preserve"> New York, NY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Jun 2017 – </w:t>
      </w:r>
      <w:r w:rsidR="00C251C0">
        <w:rPr>
          <w:rFonts w:asciiTheme="minorHAnsi" w:hAnsiTheme="minorHAnsi" w:cstheme="minorHAnsi"/>
          <w:b/>
          <w:bCs/>
          <w:color w:val="1D1C1D"/>
        </w:rPr>
        <w:t>Feb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2020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and maintained full-stack web applications that streamlined complex healthcare processes, improving user interaction and data management using </w:t>
      </w:r>
      <w:r w:rsidRPr="00406727">
        <w:rPr>
          <w:rFonts w:asciiTheme="minorHAnsi" w:hAnsiTheme="minorHAnsi" w:cstheme="minorHAnsi"/>
          <w:b/>
          <w:bCs/>
        </w:rPr>
        <w:t xml:space="preserve">React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and </w:t>
      </w:r>
      <w:r w:rsidRPr="00406727">
        <w:rPr>
          <w:rFonts w:asciiTheme="minorHAnsi" w:hAnsiTheme="minorHAnsi" w:cstheme="minorHAnsi"/>
          <w:b/>
          <w:bCs/>
        </w:rPr>
        <w:t xml:space="preserve">Node.js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healthcare professionals to understand usability requirements, creating intuitive interfaces that utilize </w:t>
      </w:r>
      <w:r w:rsidRPr="00406727">
        <w:rPr>
          <w:rFonts w:asciiTheme="minorHAnsi" w:hAnsiTheme="minorHAnsi" w:cstheme="minorHAnsi"/>
          <w:b/>
          <w:bCs/>
        </w:rPr>
        <w:t xml:space="preserve">HTML5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</w:t>
      </w:r>
      <w:r w:rsidRPr="00406727">
        <w:rPr>
          <w:rFonts w:asciiTheme="minorHAnsi" w:hAnsiTheme="minorHAnsi" w:cstheme="minorHAnsi"/>
          <w:b/>
          <w:bCs/>
        </w:rPr>
        <w:t xml:space="preserve">CSS3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and responsive design techniques for optimal user experience.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Integrated various healthcare databases to facilitate real-time data retrieval and processing, utilizing tools like </w:t>
      </w:r>
      <w:r w:rsidRPr="00406727">
        <w:rPr>
          <w:rFonts w:asciiTheme="minorHAnsi" w:hAnsiTheme="minorHAnsi" w:cstheme="minorHAnsi"/>
          <w:b/>
          <w:bCs/>
        </w:rPr>
        <w:t xml:space="preserve">PostgreSQL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for efficient information management in patient care.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Agile scrum methodologies for managing software development cycles, enhancing team productivity, and ensuring alignment with project deadlines and client needs.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Conducted thorough QA testing, using test automation frameworks to ensure application reliability, integrity, and performance under various user conditions in healthcare settings.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the onboarding of new technologies and methodologies across teams, advocating for best practices in software development within the organization.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 RESTful APIs that supported interoperable data exchange between different healthcare applications, enhancing system connectivity and user collaboration.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troubleshooting and debugging sessions with operational teams, ensuring immediate resolution of critical patient data access issues for frontline medical staff.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Presented innovative application solutions to stakeholders, leveraging insights from user feedback and healthcare industry trends to drive product development improvements.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clinical staff to develop smart features using data analytics tools, paving the way for enhanced patient care insights and operational efficiency.</w:t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73DA1F04" w:rsidR="00ED378B" w:rsidRPr="00406727" w:rsidRDefault="0040672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0E4061B0" w:rsidR="00ED378B" w:rsidRPr="00406727" w:rsidRDefault="00406727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Okta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Pr="00406727">
        <w:rPr>
          <w:rFonts w:asciiTheme="minorHAnsi" w:hAnsiTheme="minorHAnsi" w:cstheme="minorHAnsi"/>
          <w:color w:val="1D1C1D"/>
        </w:rPr>
        <w:t xml:space="preserve"> New York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 w:rsidRPr="00406727">
        <w:rPr>
          <w:rFonts w:asciiTheme="minorHAnsi" w:hAnsiTheme="minorHAnsi" w:cstheme="minorHAnsi"/>
          <w:color w:val="1D1C1D"/>
        </w:rPr>
        <w:t>NY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2015 – May 2017</w:t>
      </w:r>
    </w:p>
    <w:p w14:paraId="70EFAE99" w14:textId="12D36A4B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developing identity management systems focusing on security and user experience, leveraging </w:t>
      </w:r>
      <w:r w:rsidRPr="00406727">
        <w:rPr>
          <w:rFonts w:asciiTheme="minorHAnsi" w:hAnsiTheme="minorHAnsi" w:cstheme="minorHAnsi"/>
          <w:b/>
          <w:bCs/>
        </w:rPr>
        <w:t xml:space="preserve">Java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and </w:t>
      </w:r>
      <w:r w:rsidRPr="00406727">
        <w:rPr>
          <w:rFonts w:asciiTheme="minorHAnsi" w:hAnsiTheme="minorHAnsi" w:cstheme="minorHAnsi"/>
          <w:b/>
          <w:bCs/>
        </w:rPr>
        <w:t xml:space="preserve">Spring Framework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for efficient backend service delivery.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a key product initiative by creating automation scripts that improved continuous integration and deployment processes within development teams using </w:t>
      </w:r>
      <w:r w:rsidRPr="00406727">
        <w:rPr>
          <w:rFonts w:asciiTheme="minorHAnsi" w:hAnsiTheme="minorHAnsi" w:cstheme="minorHAnsi"/>
          <w:b/>
          <w:bCs/>
        </w:rPr>
        <w:t xml:space="preserve">Jenkins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and </w:t>
      </w:r>
      <w:r w:rsidRPr="00406727">
        <w:rPr>
          <w:rFonts w:asciiTheme="minorHAnsi" w:hAnsiTheme="minorHAnsi" w:cstheme="minorHAnsi"/>
          <w:b/>
          <w:bCs/>
        </w:rPr>
        <w:t xml:space="preserve">Git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integrating RESTful APIs to facilitate secure data access and communication between applications, ensuring seamless information flow for users.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Supported senior developers in migrating legacy systems to modern architectures, increasing application performance and ease of maintenance through the incorporation of new technologies.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Optimized application databases for performance improvement, utilizing </w:t>
      </w:r>
      <w:r w:rsidRPr="00406727">
        <w:rPr>
          <w:rFonts w:asciiTheme="minorHAnsi" w:hAnsiTheme="minorHAnsi" w:cstheme="minorHAnsi"/>
          <w:b/>
          <w:bCs/>
        </w:rPr>
        <w:t xml:space="preserve">MySQL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and </w:t>
      </w:r>
      <w:r w:rsidRPr="00406727">
        <w:rPr>
          <w:rFonts w:asciiTheme="minorHAnsi" w:hAnsiTheme="minorHAnsi" w:cstheme="minorHAnsi"/>
          <w:b/>
          <w:bCs/>
        </w:rPr>
        <w:t xml:space="preserve">Redis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for caching mechanisms to enhance processing speed and reduce load times significantly.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code reviews to ensure adherence to best software engineering practices, promoting knowledge sharing and improvement within the development team.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cross-functional teams to identify user needs and document workflows, enhancing system designs that align with business objectives.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team efforts in shipping software solutions on time by refining development processes and supporting effective communication among product owners and engineering.</w:t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9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9"/>
  </w:num>
  <w:num w:numId="2" w16cid:durableId="1716390146">
    <w:abstractNumId w:val="10"/>
  </w:num>
  <w:num w:numId="3" w16cid:durableId="140927383">
    <w:abstractNumId w:val="7"/>
  </w:num>
  <w:num w:numId="4" w16cid:durableId="1427191800">
    <w:abstractNumId w:val="5"/>
  </w:num>
  <w:num w:numId="5" w16cid:durableId="308831760">
    <w:abstractNumId w:val="8"/>
  </w:num>
  <w:num w:numId="6" w16cid:durableId="235868838">
    <w:abstractNumId w:val="12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1"/>
  </w:num>
  <w:num w:numId="10" w16cid:durableId="2016570874">
    <w:abstractNumId w:val="0"/>
  </w:num>
  <w:num w:numId="11" w16cid:durableId="2014065431">
    <w:abstractNumId w:val="6"/>
  </w:num>
  <w:num w:numId="12" w16cid:durableId="1419711078">
    <w:abstractNumId w:val="3"/>
  </w:num>
  <w:num w:numId="13" w16cid:durableId="18066619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44903"/>
    <w:rsid w:val="00074E33"/>
    <w:rsid w:val="000934BE"/>
    <w:rsid w:val="00095ADC"/>
    <w:rsid w:val="000A133E"/>
    <w:rsid w:val="000D060A"/>
    <w:rsid w:val="000F39B2"/>
    <w:rsid w:val="00105122"/>
    <w:rsid w:val="00126850"/>
    <w:rsid w:val="001620BE"/>
    <w:rsid w:val="00162DDD"/>
    <w:rsid w:val="00172626"/>
    <w:rsid w:val="002106AA"/>
    <w:rsid w:val="00240CF1"/>
    <w:rsid w:val="0024703C"/>
    <w:rsid w:val="00260456"/>
    <w:rsid w:val="002619E9"/>
    <w:rsid w:val="0026364B"/>
    <w:rsid w:val="002906EB"/>
    <w:rsid w:val="00291035"/>
    <w:rsid w:val="002F7B7D"/>
    <w:rsid w:val="0030084C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23ADB"/>
    <w:rsid w:val="0043323B"/>
    <w:rsid w:val="004364B8"/>
    <w:rsid w:val="004771D9"/>
    <w:rsid w:val="004B642A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70698E"/>
    <w:rsid w:val="007072EA"/>
    <w:rsid w:val="00711B81"/>
    <w:rsid w:val="00717578"/>
    <w:rsid w:val="00762C59"/>
    <w:rsid w:val="00794B4F"/>
    <w:rsid w:val="007A52FC"/>
    <w:rsid w:val="008046F4"/>
    <w:rsid w:val="008A4798"/>
    <w:rsid w:val="008C0CA0"/>
    <w:rsid w:val="008D2A16"/>
    <w:rsid w:val="008F6A20"/>
    <w:rsid w:val="00900F3F"/>
    <w:rsid w:val="009641D3"/>
    <w:rsid w:val="00967121"/>
    <w:rsid w:val="00994DD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D07D64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C118A"/>
    <w:rsid w:val="00ED130E"/>
    <w:rsid w:val="00ED1A48"/>
    <w:rsid w:val="00ED378B"/>
    <w:rsid w:val="00F22E62"/>
    <w:rsid w:val="00F316DC"/>
    <w:rsid w:val="00F500A4"/>
    <w:rsid w:val="00F52CED"/>
    <w:rsid w:val="00F85859"/>
    <w:rsid w:val="00F93783"/>
    <w:rsid w:val="00F94763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474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cyber sage</cp:lastModifiedBy>
  <cp:revision>84</cp:revision>
  <dcterms:created xsi:type="dcterms:W3CDTF">2024-09-02T09:03:00Z</dcterms:created>
  <dcterms:modified xsi:type="dcterms:W3CDTF">2025-09-15T09:12:00Z</dcterms:modified>
</cp:coreProperties>
</file>