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Senior Software Engineer specializing in backend development with over 10 years of expertise in building scalable web applications and data-driven solutions for enterprise clients. Proficient in key technologies such as Go and Python, utilizing agile methodologies to drive project success and enhance software performance.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Go, Python, Java, JavaScript, TypeScript, C#, Ruby, PHP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Frameworks and Technologies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Django, Flask, Spring Boot, Ruby on Rails, Express.js, FastAPI, .NET, Angular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Cloud and Containerization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AWS, Azure, Google Cloud, Docker, Kubernetes, Helm, Terraform, OpenShift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Databases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PostgreSQL, MySQL, MongoDB, DynamoDB, Cassandra, Elasticsearch, Redis, SQLite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Data Infrastructure and Tools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Apache Kafka, Apache Spark, Apache Flink, RabbitMQ, Airflow, Hadoop, PostGraphile, GraphQL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Backend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modular backend features for a next-generation market intelligence platform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Python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achieving optimal search relevance and query optimization in diverse data sets through innovative indexing strategies.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identify business requirements and efficiently developed scalable applications, enhancing user experience and system performance while fostering a culture of knowledge sharing and mentorship.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Docker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Kubernetes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orchestrate containerized microservices, significantly improving deployment pipelines and application scalability across cloud environments, while maintaining operational health through proactive monitoring.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Executed comprehensive unit and integration testing protocols to ensure robust software delivery, utilizing testing frameworks like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JUnit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pytest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Postman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contributing to high reliability and maintainability of applications.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integration with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cloud services, such as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S3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Lambda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RDS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enhancing system capabilities and optimizing cost-management strategies for resource allocation.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actively in agile sprint planning and retrospective sessions, promoting continuous improvement in software delivery processes, team dynamics, and project execution methodologies through collaborative engagement.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with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Datadog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similar observability tools to monitor application performance, fostering a performance-first culture that drives timely fixes and optimizations in production environments across multiple platforms.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Applied principles of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Lean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Agile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development methodologies to streamline workflows, enhancing team productivity and project timelines through iterative feedback loops and dynamic adjustments to project goals.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real-time processing pipelines utilizing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Apache Kafka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streaming technologies to enhance data ingestion and transformational capabilities for complex datasets across various operational contexts.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technical discussions and code reviews, fostering an environment of mutual respect and continuous learning, encouraging a team-oriented approach to problem-solving and technical innovation.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Employed advanced techniques in information retrieval, working specifically on relevance scoring and query optimization to enhance user search experiences across vast datasets.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the architecture and integration of non-relational databases, enhancing data storage solutions and improving retrieval speeds for critical applications, aligning database solutions with project needs and goals.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Championed efforts in adopting best security practices within development processes to ensure data integrity and compliance, working closely with security teams to mitigate potential vulnerabilities.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full-stack applications for healthcare solutions, utilizing frameworks such as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and established seamless communication between front-end applications and backend services through RESTful APIs.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design and development of data-driven features to improve health outcomes, integrating large datasets into the application architecture in compliance with healthcare regulatory standards.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product owners to gather requirements and translate them into technical specifications, ensuring that applications are user-friendly and effectively address client needs in the healthcare industry.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relational databases like </w:t>
      </w:r>
      <w:r w:rsidRPr="00406727">
        <w:rPr>
          <w:rFonts w:asciiTheme="minorHAnsi" w:hAnsiTheme="minorHAnsi" w:cstheme="minorHAnsi"/>
          <w:b/>
          <w:bCs/>
        </w:rPr>
        <w:t xml:space="preserve">PostgreSQL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manage user data efficiently, implementing complex queries to support analytics and reporting features, driving data literacy across the healthcare teams.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DevOps practices to automate deployment pipelines using </w:t>
      </w:r>
      <w:r w:rsidRPr="00406727">
        <w:rPr>
          <w:rFonts w:asciiTheme="minorHAnsi" w:hAnsiTheme="minorHAnsi" w:cstheme="minorHAnsi"/>
          <w:b/>
          <w:bCs/>
        </w:rPr>
        <w:t xml:space="preserve">GitHub Actions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Jenkins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significantly increasing the speed of application delivery and enhancing team collaboration on new features.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meetings and workshops, mentoring junior developers on best practices in coding standards, software design, and agile methodologies, strengthening team cohesion and project outcomes.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QA teams to establish rigorous testing protocols, ensuring application stability and functionality aligned with compliance mandates in the healthcare domain.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Integrated third-party APIs for improved data access, utilizing methods for authentication and authorization that ensured secure, compliant interactions with external services and compliance with industry standards.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Executed performance tuning and optimization for applications managing large volumes of healthcare data, employing optimization techniques to improve user experience and responsiveness of applications.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user interfaces focused on enhancing patient engagement, leveraging insights from UX research to inform and refine front-end functionality, directly impacting usage satisfaction.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development activities focused on user authentication and authorization features using </w:t>
      </w:r>
      <w:r w:rsidRPr="00406727">
        <w:rPr>
          <w:rFonts w:asciiTheme="minorHAnsi" w:hAnsiTheme="minorHAnsi" w:cstheme="minorHAnsi"/>
          <w:b/>
          <w:bCs/>
        </w:rPr>
        <w:t xml:space="preserve">OAuth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OpenID Connect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aligning software solutions with security best practices in identity management.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on project requirements analysis, assisting in the formulation of user stories and acceptance criteria to ensure that products delivered meet customer expectations and fulfill business solutions.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Built secure and scalable web services while gaining hands-on experience with </w:t>
      </w:r>
      <w:r w:rsidRPr="00406727">
        <w:rPr>
          <w:rFonts w:asciiTheme="minorHAnsi" w:hAnsiTheme="minorHAnsi" w:cstheme="minorHAnsi"/>
          <w:b/>
          <w:bCs/>
        </w:rPr>
        <w:t xml:space="preserve">REST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ful architecture principles, enabling integration between various enterprise solutions and applications to enhance functionality.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enhancing the CI/CD pipeline, focusing on automation and efficiency improvements using </w:t>
      </w:r>
      <w:r w:rsidRPr="00406727">
        <w:rPr>
          <w:rFonts w:asciiTheme="minorHAnsi" w:hAnsiTheme="minorHAnsi" w:cstheme="minorHAnsi"/>
          <w:b/>
          <w:bCs/>
        </w:rPr>
        <w:t xml:space="preserve">Jenkins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CircleCI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supporting teams in maintaining a high release frequency and quality assurance standards.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code reviews and programming sessions aimed at improving both code quality and developer skills through feedback and mentorship, fostering a collaborative team environment for new projects.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and updated legacy systems while integrating new functionalities, ensuring minimal disruption during transition periods, and enhancing existing application performance through code refactoring measures.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database migrations and schema designs for better data organization and integrity, following best practices to ensure alignment with application needs and performance principles.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worked on projects using </w:t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backend services, contributing to cross-functional projects that required modular architectures and reusable code bases, promoting effective software design in the organization.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