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of expertise in developing web and mobile applications, specializing in backend engineering and AI-assisted coding practices. Proven ability to leverage advanced technologies in a fast-paced and collaborative environment.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Scala, Java, Python, TypeScript, JavaScript, SQL, HTML, CSS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and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Spring Boot, React, Express.js, Akka, Django, Flask, TensorFlow, PyTorch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Services and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Google Cloud Platform, AWS, Azure, Docker, Kubernetes, Terraform, Git, Jenkins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MySQL, NoSQL, Firebase, MongoDB, Redis, Cassandra, BigQuery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AI and ML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Machine Learning, Natural Language Processing, LLMs, Feedback Loops, Model Training, Data Analysis, Analytics, AutoML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Backend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backend solutions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Scala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Google Cloud Platform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services to support high-volume travel transactions and enhance reliability across partner integrations and real-time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effort for a multi-tenant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travel commerce platform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employing microservices architecture to support independent deployments and faster feature rollouts through effective collaboration with cross-functional teams.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and iteratively optimized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machine learning models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enhance pricing algorithms, leveraging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AI-assisted coding techniques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increase the efficiency of code development and deployment cycles significantly.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technical guardrails and automated testing protocols that improved code quality while reducing deployment friction, enabling faster shipping of new features with higher reliability.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TypeScript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within frontend development to ensure cohesion between backend services and user interface, while driving a strong focus on user experience and product quality.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internal documentation and specifications using AI to facilitate asynchronous team decision-making and improve the overall workflow for feature development across multiple teams.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CI/CD pipelines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build processes and shortening time to market for multiple deployment cycles in a low-process environment driven by autonomy.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Directed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agents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implement robust automated workflows, focusing on delivering complex software system architectures with minimal intervention, thereby optimizing resource allocation and team efficiency.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collaboration among engineers and product managers, showcasing strong product vision and technical insights to align project milestones with company goals and customer satisfaction initiatives.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Scala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integration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fostering a culture of learning that emphasized high-quality coding standards and adherence to best practices in software development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product roadmapping and requirement gathering with business partners, ensuring technical perspectives informed strategic decisions and development priorities for enhancements and new product features.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solutions that incorporated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automated feedback loops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AI models, driving improvements in user engagement and enhancing the customer experience with the travel application.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and adopted emerging technologies for potential integration, staying ahead of industry trends to maintain competitive advantage and improve product offerings in the travel tech landscape.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in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Python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smooth integration between user-facing interfaces and backend services while adhering to best practices in software engineering methodologies.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API development and integration for healthcare-focused platforms, enhancing functionality and providing reliable access to critical user data in compliance with relevant regulatory standards and security protocols.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 collaborative agile environment, contributing to sprint planning and retrospective meetings to refine user stories and optimize development pipeline efficiency within project timelines.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various front-end frameworks like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architect responsive designs, enabling improved accessibility and user engagement for health management applications in diverse user scenarios.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</w:t>
      </w:r>
      <w:r w:rsidRPr="00406727">
        <w:rPr>
          <w:rFonts w:asciiTheme="minorHAnsi" w:hAnsiTheme="minorHAnsi" w:cstheme="minorHAnsi"/>
          <w:b/>
          <w:bCs/>
        </w:rPr>
        <w:t xml:space="preserve">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databases to manage data persistence efficiently, ensuring accurate storage and retrieval of healthcare information while conducting performance tuning and optimizations where necessary.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secure, scalable applications as a </w:t>
      </w:r>
      <w:r w:rsidRPr="00406727">
        <w:rPr>
          <w:rFonts w:asciiTheme="minorHAnsi" w:hAnsiTheme="minorHAnsi" w:cstheme="minorHAnsi"/>
          <w:b/>
          <w:bCs/>
        </w:rPr>
        <w:t xml:space="preserve">Software Developer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enhancing user experience through improved application performance and adopting best coding practices universally.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API integrations for identity and access management systems, ensuring seamless user authentication processes across platforms, which improved user experience and system security significantly in enterprise solutions.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define project requirements and deliver on features, participating actively in design and QA processes to maintain high software quality standards across product releases.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bug fixing and code reviews, fostering a culture of collective code ownership to improve software reliability and mentor junior developers on best practices in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modern stacks, introducing technologies like </w:t>
      </w:r>
      <w:r w:rsidRPr="00406727">
        <w:rPr>
          <w:rFonts w:asciiTheme="minorHAnsi" w:hAnsiTheme="minorHAnsi" w:cstheme="minorHAnsi"/>
          <w:b/>
          <w:bCs/>
        </w:rPr>
        <w:t xml:space="preserve">Spring Boot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streamline processes and enhance maintainability of core application components, ultimately leading to significant efficiency gains.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