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developing high-quality web and mobile applications. Skilled in building scalable, secure, and efficient systems with a strong focus on authorization infrastructure and distributed systems.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Python, Go, TypeScript, JavaScript, C++,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React, Node.js, Express, Flask, Django,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Docker, Kubernetes, Terraform, Ansible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Cassandra, Oracle,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Security &amp; Authorization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OAuth2, OpenID Connect, JWT, RBAC, ABAC, PKI, SAML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the design and development of scalable authorization systems, ensuring high availability and operational excellence while aligning architectural goals with the company's strategic initiatives and security framework.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 and implement robust access control models, leveraging policy-based approaches to enhance system integrity and compliance, thus reducing risks associated with sensitive data handling.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interdisciplinary teams including InfoSec, AI Infrastructure, and Product Management to establish comprehensive standards and frameworks for authorization across various platforms and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Drive the evolution of security models that support AI-driven workflows, contributing to the integration of machine learning agents while maintaining compliance with organizational policies and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 mentorship and technical leadership to senior engineers, fostering a culture of high performance, shared knowledge, and adherence to engineering standards throughout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regular design reviews and technical assessments, ensuring that projects meet defined quality metrics and performance benchmarks, while promoting a shared understanding of architectural visions across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 industry trends and emerging technologies to continuously improve the authorization platform, adapting to evolving security threats and operational challenges within a dynamic technology landscape.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 project timelines and deliverables to ensure alignment with business goals, demonstrating strong organizational and communication skills through effective stakeholder engagement and reporting.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large-scale data access solutions that improved user authentication processes by interfacing securely with multiple identity providers and achieving seamless login experiences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DevOps and infrastructure teams to build infrastructure-as-code for applications, resulting in enhanced scalability and automation in deployment processes that reduced overhead.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Deployed machine learning models for predictive analytics to enhance user experience and streamline property search functions, leveraging advanced algorithms and user data to simplify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building customer-facing applications using modern web technologies that impact user engagement and drive the company's growth, ensuring high thresholds for performance and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secure coding practices and conducted regular security audits to identify vulnerabilities in legacy systems, thus aligning new development with regulatory compliance and internal security mandates.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core features for an identity management platform that streamlined user access and enrollment processes, enhancing the user experience by reducing onboarding time significantly by 20%.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practices and collaborated in cross-functional teams to build integration layers for existing applications, ensuring seamless interactions with identity and access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redesign of authorization workflows to accommodate user identity verification processes, employing a series of optimizations that brought about a reduction in processing errors by 30%.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existing services to a microservices architecture, leading to improved fault tolerance and maintainability of key components within the platform ecosystem.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documentation for system specifications and user guides, which improved understanding and usability of the internal systems and enabled faster onboarding of new team members.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