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Lead Mobile Application Developer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specializing in mobile application development. Proficient in building robust and scalable mobile solutions using Swift, SwiftUI, and Kotlin while integrating modern APIs. A proven advocate of best practices in architecture and code maintainability, deeply passionate about enhancing user experiences with personalized technology.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Swift, SwiftUI, Kotlin, Objective-C, Java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Tools </w:t>
      </w:r>
      <w:r w:rsidRPr="00172AD7">
        <w:rPr>
          <w:rFonts w:ascii="Cambria" w:hAnsi="Cambria"/>
          <w:bCs/>
          <w:color w:val="1D1C1D"/>
        </w:rPr>
        <w:t xml:space="preserve">: REST APIs, RPC APIs, Firebase, Datadog, New Relic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 </w:t>
      </w:r>
      <w:r w:rsidRPr="00172AD7">
        <w:rPr>
          <w:rFonts w:ascii="Cambria" w:hAnsi="Cambria"/>
          <w:bCs/>
          <w:color w:val="1D1C1D"/>
        </w:rPr>
        <w:t xml:space="preserve">: Test-Driven Development, Agile Methodologies, CI/CD Pipelines, Git Workflows, Version Control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Mobile Development </w:t>
      </w:r>
      <w:r w:rsidRPr="00172AD7">
        <w:rPr>
          <w:rFonts w:ascii="Cambria" w:hAnsi="Cambria"/>
          <w:bCs/>
          <w:color w:val="1D1C1D"/>
        </w:rPr>
        <w:t xml:space="preserve">: iOS Development, Android Development, Core Data, SQLite, Realm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Infrastructure &amp; Automation </w:t>
      </w:r>
      <w:r w:rsidRPr="00172AD7">
        <w:rPr>
          <w:rFonts w:ascii="Cambria" w:hAnsi="Cambria"/>
          <w:bCs/>
          <w:color w:val="1D1C1D"/>
        </w:rPr>
        <w:t xml:space="preserve">: AWS, Serverless Architectures, Mobile CI/CD, Feature Flagging, On-Device ML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Lead Mobile Application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Lead Mobile Application Developer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Senior Application Developer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Mobile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Mobile Software Engineer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Full Stack Software Engineer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Software Developer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Junior Software Developer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