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developer with over 10 years of experience in designing, developing, and maintaining scalable software solutions. Expertise in Golang and TypeScript, with a proven ability to collaborate with cross-functional teams and deliver high-quality software that meets customer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Golang, TypeScript, JavaScript, Ruby,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Angular, Bootstrap, Tailwind CSS,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Cloud Technologies</w:t>
      </w:r>
      <w:r>
        <w:rPr>
          <w:rFonts w:asciiTheme="majorHAnsi" w:hAnsiTheme="majorHAnsi" w:cstheme="majorHAnsi"/>
          <w:bCs/>
          <w:lang w:val="en-US"/>
        </w:rPr>
        <w:t xml:space="preserve">: Docker, Kubernetes, AWS, Azure,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and Collaboration Tools</w:t>
      </w:r>
      <w:r>
        <w:rPr>
          <w:rFonts w:asciiTheme="majorHAnsi" w:hAnsiTheme="majorHAnsi" w:cstheme="majorHAnsi"/>
          <w:bCs/>
          <w:lang w:val="en-US"/>
        </w:rPr>
        <w:t xml:space="preserve">: Git, Bitbucket, Helm, Make, Jira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Microservices, APIs, Agile Methodologies, TDD, Code Reviews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software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overall system performance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translate them into technical specifications, improving project alignment.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efficiency across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Constructed and optimized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web applications, ensuring seamless integration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discussions, contributing to the evolution of a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debugging sessions and resolved complex application issues, improving reliability and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code quality through regular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adherence to industry best practices and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reusable and efficient code components promoting shared functionality, enhancing development speed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refactoring efforts, significantly increasing maintainability and reducing technical debt for existing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Staying updated with emerging technologies, applied innovative solutions to real-world problems, fostering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cross-time-zone collaboration with teams in multiple regions, demonstrating flexibility and commitment to project success.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Bitbucket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in a collaborative development environment, streamlining workflow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UI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to modern front-end development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cloud services to enhance application functionalities and scalability, applying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deployment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security teams for application integrity, particularly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cybersecurity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contexts, ensuring product compliance with security standards.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software solutions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front-end and back-end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from requirement analysis to deployment, enhancing overall project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simplifying deployment processes and improving environmental consistency.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orchestrating microservices, optimizing resource management and uptime for critical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strategies to ensure code integrity and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integration tests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managers and designers to deliver user-centric features, significantly enhancing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improved existing codebases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version control best practices were followed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daily scrums and sprint planning sessions to promote agile methodologies within the development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user acceptance testing to identify and resolve edge cases, enhancing overall software stability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of technical documentation to support future development efforts, ensuring team alignment.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feature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coding and debugging sessions, gaining hands-on experience in troubleshooting and resolving application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within a team to deploy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the fundamentals of containerization and orchestration.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app responsiveness and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sessions, fostering knowledge exchange and collaborative problem-solving.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APIs to facilitate front-end/backend communication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data handling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practices, understanding collaboration in a codebase with multiple contributors.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web application testing and quality assurance activities, ensuring feature completeness and adherence to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to improve technical skills and stay informed about industry trends in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findings and suggested improvements during software iterations, advocating for best practices in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