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Data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Dynamic and detail-oriented Data Engineer with over 10 years of experience designing, developing, and optimizing data solutions. Proven expertise in building robust ETL pipelines, managing data warehouses, and ensuring data quality to drive essential business insights. Adept in leveraging the Microsoft data stack to transform complex data into strategic assets for diverse industries including healthcare and manufacturing.</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Engineering</w:t>
      </w:r>
      <w:r>
        <w:rPr>
          <w:rFonts w:asciiTheme="majorHAnsi" w:hAnsiTheme="majorHAnsi" w:cstheme="majorHAnsi"/>
          <w:bCs/>
          <w:lang w:val="en-US"/>
        </w:rPr>
        <w:t xml:space="preserve">: ETL, Data Warehousing, Data Modeling, Big Data Technologies, Data Integration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Technologies</w:t>
      </w:r>
      <w:r>
        <w:rPr>
          <w:rFonts w:asciiTheme="majorHAnsi" w:hAnsiTheme="majorHAnsi" w:cstheme="majorHAnsi"/>
          <w:bCs/>
          <w:lang w:val="en-US"/>
        </w:rPr>
        <w:t xml:space="preserve">: Microsoft SQL Server, PostgreSQL, Oracle, NoSQL Databases, MySQL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Business Intelligence &amp; Visualization</w:t>
      </w:r>
      <w:r>
        <w:rPr>
          <w:rFonts w:asciiTheme="majorHAnsi" w:hAnsiTheme="majorHAnsi" w:cstheme="majorHAnsi"/>
          <w:bCs/>
          <w:lang w:val="en-US"/>
        </w:rPr>
        <w:t xml:space="preserve">: SSRS, SSIS, SSAS, Power BI, Tableau</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Scripting &amp; Automation</w:t>
      </w:r>
      <w:r>
        <w:rPr>
          <w:rFonts w:asciiTheme="majorHAnsi" w:hAnsiTheme="majorHAnsi" w:cstheme="majorHAnsi"/>
          <w:bCs/>
          <w:lang w:val="en-US"/>
        </w:rPr>
        <w:t xml:space="preserve">: PowerShell, Python, R, Bash Scripting, Automated Workflows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&amp; Other Technologies</w:t>
      </w:r>
      <w:r>
        <w:rPr>
          <w:rFonts w:asciiTheme="majorHAnsi" w:hAnsiTheme="majorHAnsi" w:cstheme="majorHAnsi"/>
          <w:bCs/>
          <w:lang w:val="en-US"/>
        </w:rPr>
        <w:t xml:space="preserve">: Azure Data Factory, AWS, Google Cloud Platform, Datalake Solutions, CI/CD Pipelines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Methodologies</w:t>
      </w:r>
      <w:r>
        <w:rPr>
          <w:rFonts w:asciiTheme="majorHAnsi" w:hAnsiTheme="majorHAnsi" w:cstheme="majorHAnsi"/>
          <w:bCs/>
          <w:lang w:val="en-US"/>
        </w:rPr>
        <w:t xml:space="preserve">: Agile, Scrum, Data Governance, ITIL Framework, DevOps Practices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Data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complex </w:t>
      </w:r>
      <w:r w:rsidRPr="00B4406F">
        <w:rPr>
          <w:rFonts w:asciiTheme="majorHAnsi" w:hAnsiTheme="majorHAnsi" w:cstheme="majorHAnsi"/>
          <w:b/>
          <w:bCs/>
          <w:sz w:val="22"/>
          <w:szCs w:val="24"/>
        </w:rPr>
        <w:t xml:space="preserve">ETL pipelines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SSIS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automate data ingestion from various sources like </w:t>
      </w:r>
      <w:r w:rsidRPr="00B4406F">
        <w:rPr>
          <w:rFonts w:asciiTheme="majorHAnsi" w:hAnsiTheme="majorHAnsi" w:cstheme="majorHAnsi"/>
          <w:b/>
          <w:bCs/>
          <w:sz w:val="22"/>
          <w:szCs w:val="24"/>
        </w:rPr>
        <w:t xml:space="preserve">ERP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optimized SQL queries for dynamic reporting and </w:t>
      </w:r>
      <w:r w:rsidRPr="00B4406F">
        <w:rPr>
          <w:rFonts w:asciiTheme="majorHAnsi" w:hAnsiTheme="majorHAnsi" w:cstheme="majorHAnsi"/>
          <w:b/>
          <w:bCs/>
          <w:sz w:val="22"/>
          <w:szCs w:val="24"/>
        </w:rPr>
        <w:t xml:space="preserve">business intelligence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applications, enhancing data retrieval efficiency across departments.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and maintained </w:t>
      </w:r>
      <w:r w:rsidRPr="00B4406F">
        <w:rPr>
          <w:rFonts w:asciiTheme="majorHAnsi" w:hAnsiTheme="majorHAnsi" w:cstheme="majorHAnsi"/>
          <w:b/>
          <w:bCs/>
          <w:sz w:val="22"/>
          <w:szCs w:val="24"/>
        </w:rPr>
        <w:t xml:space="preserve">SQL Server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databases, ensuring high data availability and integrity through robust monitoring and troubleshooting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and deployed a scalable </w:t>
      </w:r>
      <w:r w:rsidRPr="00B4406F">
        <w:rPr>
          <w:rFonts w:asciiTheme="majorHAnsi" w:hAnsiTheme="majorHAnsi" w:cstheme="majorHAnsi"/>
          <w:b/>
          <w:bCs/>
          <w:sz w:val="22"/>
          <w:szCs w:val="24"/>
        </w:rPr>
        <w:t xml:space="preserve">data warehouse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solution that integrated diverse data sources, improving analytics capabilities for operational decision-making.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Constructed and optimized </w:t>
      </w:r>
      <w:r w:rsidRPr="00B4406F">
        <w:rPr>
          <w:rFonts w:asciiTheme="majorHAnsi" w:hAnsiTheme="majorHAnsi" w:cstheme="majorHAnsi"/>
          <w:b/>
          <w:bCs/>
          <w:sz w:val="22"/>
          <w:szCs w:val="24"/>
        </w:rPr>
        <w:t xml:space="preserve">SSAS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cubes to enhance analytical reporting, allowing for sophisticated data analysis and visualization for stakeholders.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data quality frameworks to continuously monitor and resolve data accuracy issues, supporting compliance and operational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w:t>
      </w:r>
      <w:r w:rsidRPr="00B4406F">
        <w:rPr>
          <w:rFonts w:asciiTheme="majorHAnsi" w:hAnsiTheme="majorHAnsi" w:cstheme="majorHAnsi"/>
          <w:b/>
          <w:bCs/>
          <w:sz w:val="22"/>
          <w:szCs w:val="24"/>
        </w:rPr>
        <w:t xml:space="preserve">cross-functional teams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integrate data solutions with front-end applications, enhancing user experience and responsiveness.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Automated routine data management tasks with </w:t>
      </w:r>
      <w:r w:rsidRPr="00B4406F">
        <w:rPr>
          <w:rFonts w:asciiTheme="majorHAnsi" w:hAnsiTheme="majorHAnsi" w:cstheme="majorHAnsi"/>
          <w:b/>
          <w:bCs/>
          <w:sz w:val="22"/>
          <w:szCs w:val="24"/>
        </w:rPr>
        <w:t xml:space="preserve">PowerShell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scripts, significantly reducing manual intervention and improving processing time.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on-call rotations to provide support for </w:t>
      </w:r>
      <w:r w:rsidRPr="00B4406F">
        <w:rPr>
          <w:rFonts w:asciiTheme="majorHAnsi" w:hAnsiTheme="majorHAnsi" w:cstheme="majorHAnsi"/>
          <w:b/>
          <w:bCs/>
          <w:sz w:val="22"/>
          <w:szCs w:val="24"/>
        </w:rPr>
        <w:t xml:space="preserve">ITIL-based incident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change management processes, ensuring timely resolution of data-related issues.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Power Automate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workflow automation, connecting disparate business processes and enhancing overall productivity.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w:t>
      </w:r>
      <w:r w:rsidRPr="00B4406F">
        <w:rPr>
          <w:rFonts w:asciiTheme="majorHAnsi" w:hAnsiTheme="majorHAnsi" w:cstheme="majorHAnsi"/>
          <w:b/>
          <w:bCs/>
          <w:sz w:val="22"/>
          <w:szCs w:val="24"/>
        </w:rPr>
        <w:t xml:space="preserve">Agile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development methodologies, conducting regular sprint reviews to refine processes and ensure alignment with business objectives.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documentation and knowledge transfer initiatives, fostering a culture of continuous improvement within the data engineering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w:t>
      </w:r>
      <w:r w:rsidRPr="00B4406F">
        <w:rPr>
          <w:rFonts w:asciiTheme="majorHAnsi" w:hAnsiTheme="majorHAnsi" w:cstheme="majorHAnsi"/>
          <w:b/>
          <w:bCs/>
          <w:sz w:val="22"/>
          <w:szCs w:val="24"/>
        </w:rPr>
        <w:t xml:space="preserve">dashboard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performance in </w:t>
      </w:r>
      <w:r w:rsidRPr="00B4406F">
        <w:rPr>
          <w:rFonts w:asciiTheme="majorHAnsi" w:hAnsiTheme="majorHAnsi" w:cstheme="majorHAnsi"/>
          <w:b/>
          <w:bCs/>
          <w:sz w:val="22"/>
          <w:szCs w:val="24"/>
        </w:rPr>
        <w:t xml:space="preserve">Power BI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leading to faster load times and improved user interactions with analytical tools.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best practices for data governance to secure sensitive information and establish clear access controls, enhancing organizational compliance.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initiatives to incorporate machine learning models into data workflows, leveraging AI for predictive analytics in operational decision-making.</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and maintained advanced </w:t>
      </w:r>
      <w:r w:rsidRPr="00B4406F">
        <w:rPr>
          <w:rFonts w:asciiTheme="majorHAnsi" w:hAnsiTheme="majorHAnsi" w:cstheme="majorHAnsi"/>
          <w:b/>
          <w:bCs/>
          <w:szCs w:val="24"/>
        </w:rPr>
        <w:t xml:space="preserve">ETL solutions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SSIS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SQL Server Integration 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driving efficient data processing across multiple platforms.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Constructed and managed complex </w:t>
      </w:r>
      <w:r w:rsidRPr="00B4406F">
        <w:rPr>
          <w:rFonts w:asciiTheme="majorHAnsi" w:hAnsiTheme="majorHAnsi" w:cstheme="majorHAnsi"/>
          <w:b/>
          <w:bCs/>
          <w:szCs w:val="24"/>
        </w:rPr>
        <w:t xml:space="preserve">data models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presented findings in </w:t>
      </w:r>
      <w:r w:rsidRPr="00B4406F">
        <w:rPr>
          <w:rFonts w:asciiTheme="majorHAnsi" w:hAnsiTheme="majorHAnsi" w:cstheme="majorHAnsi"/>
          <w:b/>
          <w:bCs/>
          <w:szCs w:val="24"/>
        </w:rPr>
        <w:t xml:space="preserve">SSRS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reports, allowing stakeholders to make data-informed decisions with speed and accuracy.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w:t>
      </w:r>
      <w:r w:rsidRPr="00B4406F">
        <w:rPr>
          <w:rFonts w:asciiTheme="majorHAnsi" w:hAnsiTheme="majorHAnsi" w:cstheme="majorHAnsi"/>
          <w:b/>
          <w:bCs/>
          <w:szCs w:val="24"/>
        </w:rPr>
        <w:t xml:space="preserve">Microsoft 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capabilities to build and optimize transaction handling processes, ensuring seamless integration and performance across business units.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user-friendly </w:t>
      </w:r>
      <w:r w:rsidRPr="00B4406F">
        <w:rPr>
          <w:rFonts w:asciiTheme="majorHAnsi" w:hAnsiTheme="majorHAnsi" w:cstheme="majorHAnsi"/>
          <w:b/>
          <w:bCs/>
          <w:szCs w:val="24"/>
        </w:rPr>
        <w:t xml:space="preserve">dashboards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w:t>
      </w:r>
      <w:r w:rsidRPr="00B4406F">
        <w:rPr>
          <w:rFonts w:asciiTheme="majorHAnsi" w:hAnsiTheme="majorHAnsi" w:cstheme="majorHAnsi"/>
          <w:b/>
          <w:bCs/>
          <w:szCs w:val="24"/>
        </w:rPr>
        <w:t xml:space="preserve">Power BI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data visibility and accessibility for cross-functional teams, driving improvement in data-driven culture.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data transformation strategies to streamline reporting processes, improving response time for operational queries and customer support.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collaboratively with data scientists to align data architectures with analytical needs, resulting in advanced predictive modeling capabilities.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ETL workflows by integrating new </w:t>
      </w:r>
      <w:r w:rsidRPr="00B4406F">
        <w:rPr>
          <w:rFonts w:asciiTheme="majorHAnsi" w:hAnsiTheme="majorHAnsi" w:cstheme="majorHAnsi"/>
          <w:b/>
          <w:bCs/>
          <w:szCs w:val="24"/>
        </w:rPr>
        <w:t xml:space="preserve">API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data sources, enabling comprehensive visibility of business operations across all departments.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peer-code reviews, promoting data engineering best practices and ensuring adherence to quality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comprehensive training for junior engineers on </w:t>
      </w:r>
      <w:r w:rsidRPr="00B4406F">
        <w:rPr>
          <w:rFonts w:asciiTheme="majorHAnsi" w:hAnsiTheme="majorHAnsi" w:cstheme="majorHAnsi"/>
          <w:b/>
          <w:bCs/>
          <w:szCs w:val="24"/>
        </w:rPr>
        <w:t xml:space="preserve">SQL best practices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data management techniques, elevating team expertise.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secure data access protocols to comply with industry regulations, bolstering organizational data security measures.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Fostered strong partnerships with IT support teams to facilitate seamless system integrations and operational enhancements.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core </w:t>
      </w:r>
      <w:r w:rsidRPr="00B4406F">
        <w:rPr>
          <w:rFonts w:asciiTheme="majorHAnsi" w:hAnsiTheme="majorHAnsi" w:cstheme="majorHAnsi"/>
          <w:b/>
          <w:bCs/>
          <w:szCs w:val="24"/>
        </w:rPr>
        <w:t xml:space="preserve">ETL processes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robust data migration projects, supporting company-wide analytics initiatives.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Microsoft 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build and query relational databases, facilitating effective data storage and retrieval solutions.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implementation of </w:t>
      </w:r>
      <w:r w:rsidRPr="00B4406F">
        <w:rPr>
          <w:rFonts w:asciiTheme="majorHAnsi" w:hAnsiTheme="majorHAnsi" w:cstheme="majorHAnsi"/>
          <w:b/>
          <w:bCs/>
          <w:szCs w:val="24"/>
        </w:rPr>
        <w:t xml:space="preserve">data warehousing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strategies, integrating disparate data sources to enhance analytics capabilities.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agile project teams, contributing to sprint planning sessions and improving project delivery timelines.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detailed documentation for </w:t>
      </w:r>
      <w:r w:rsidRPr="00B4406F">
        <w:rPr>
          <w:rFonts w:asciiTheme="majorHAnsi" w:hAnsiTheme="majorHAnsi" w:cstheme="majorHAnsi"/>
          <w:b/>
          <w:bCs/>
          <w:szCs w:val="24"/>
        </w:rPr>
        <w:t xml:space="preserve">data models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workflows to ensure knowledge retention and continuity.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monitoring tools to oversee </w:t>
      </w:r>
      <w:r w:rsidRPr="00B4406F">
        <w:rPr>
          <w:rFonts w:asciiTheme="majorHAnsi" w:hAnsiTheme="majorHAnsi" w:cstheme="majorHAnsi"/>
          <w:b/>
          <w:bCs/>
          <w:szCs w:val="24"/>
        </w:rPr>
        <w:t xml:space="preserve">data quality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integrity, addressing issues proactively to maintain trust in analytics.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data support for operational reports, utilizing </w:t>
      </w:r>
      <w:r w:rsidRPr="00B4406F">
        <w:rPr>
          <w:rFonts w:asciiTheme="majorHAnsi" w:hAnsiTheme="majorHAnsi" w:cstheme="majorHAnsi"/>
          <w:b/>
          <w:bCs/>
          <w:szCs w:val="24"/>
        </w:rPr>
        <w:t xml:space="preserve">SSRS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effective data presentation and business intelligence visualizations.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existing </w:t>
      </w:r>
      <w:r w:rsidRPr="00B4406F">
        <w:rPr>
          <w:rFonts w:asciiTheme="majorHAnsi" w:hAnsiTheme="majorHAnsi" w:cstheme="majorHAnsi"/>
          <w:b/>
          <w:bCs/>
          <w:szCs w:val="24"/>
        </w:rPr>
        <w:t xml:space="preserve">SQL queries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improve reporting mechanisms, enhancing performance and usability.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developing user-friendly dashboards in tools like </w:t>
      </w:r>
      <w:r w:rsidRPr="00B4406F">
        <w:rPr>
          <w:rFonts w:asciiTheme="majorHAnsi" w:hAnsiTheme="majorHAnsi" w:cstheme="majorHAnsi"/>
          <w:b/>
          <w:bCs/>
          <w:szCs w:val="24"/>
        </w:rPr>
        <w:t xml:space="preserve">Tableau</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enabling real-time data insights.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frequent communication with business analysts to define requirements and ensure alignment of data solutions with business objectives.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