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Data Engineer with over 10 years of expertise in developing robust data pipelines and scalable architectures, proficient in leveraging advanced cloud technologies and data operations to support organizational growth and data-driven decision making.</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SQL, Java, Scala, 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Google Cloud Platform (GCP), AWS, Azure,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 Tools</w:t>
      </w:r>
      <w:r>
        <w:rPr>
          <w:rFonts w:asciiTheme="majorHAnsi" w:hAnsiTheme="majorHAnsi" w:cstheme="majorHAnsi"/>
          <w:bCs/>
          <w:lang w:val="en-US"/>
        </w:rPr>
        <w:t xml:space="preserve">: Apache Airflow, Apache Kafka, dbt, Terraform, Pulumi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Warehousing</w:t>
      </w:r>
      <w:r>
        <w:rPr>
          <w:rFonts w:asciiTheme="majorHAnsi" w:hAnsiTheme="majorHAnsi" w:cstheme="majorHAnsi"/>
          <w:bCs/>
          <w:lang w:val="en-US"/>
        </w:rPr>
        <w:t xml:space="preserve">: BigQuery, Snowflake, Amazon Redshift, Columnar Databases, ETL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Automation</w:t>
      </w:r>
      <w:r>
        <w:rPr>
          <w:rFonts w:asciiTheme="majorHAnsi" w:hAnsiTheme="majorHAnsi" w:cstheme="majorHAnsi"/>
          <w:bCs/>
          <w:lang w:val="en-US"/>
        </w:rPr>
        <w:t xml:space="preserve">: MLOps, TensorFlow, PyTorch, Data Robot, Azure ML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Others</w:t>
      </w:r>
      <w:r>
        <w:rPr>
          <w:rFonts w:asciiTheme="majorHAnsi" w:hAnsiTheme="majorHAnsi" w:cstheme="majorHAnsi"/>
          <w:bCs/>
          <w:lang w:val="en-US"/>
        </w:rPr>
        <w:t xml:space="preserve">: CI/CD, Data Governance, API Development, DevOps Practices, Hadoop</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Data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robust </w:t>
      </w:r>
      <w:r w:rsidRPr="00B4406F">
        <w:rPr>
          <w:rFonts w:asciiTheme="majorHAnsi" w:hAnsiTheme="majorHAnsi" w:cstheme="majorHAnsi"/>
          <w:b/>
          <w:bCs/>
          <w:sz w:val="22"/>
          <w:szCs w:val="24"/>
        </w:rPr>
        <w:t xml:space="preserve">ETL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for ingesting data from various sources into the </w:t>
      </w:r>
      <w:r w:rsidRPr="00B4406F">
        <w:rPr>
          <w:rFonts w:asciiTheme="majorHAnsi" w:hAnsiTheme="majorHAnsi" w:cstheme="majorHAnsi"/>
          <w:b/>
          <w:bCs/>
          <w:sz w:val="22"/>
          <w:szCs w:val="24"/>
        </w:rPr>
        <w:t xml:space="preserve">data warehouse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w:t>
      </w:r>
      <w:r w:rsidRPr="00B4406F">
        <w:rPr>
          <w:rFonts w:asciiTheme="majorHAnsi" w:hAnsiTheme="majorHAnsi" w:cstheme="majorHAnsi"/>
          <w:b/>
          <w:bCs/>
          <w:sz w:val="22"/>
          <w:szCs w:val="24"/>
        </w:rPr>
        <w:t xml:space="preserve">Apache Airflow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orchestrating workflow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scalable data models and implemented industry-standard </w:t>
      </w:r>
      <w:r w:rsidRPr="00B4406F">
        <w:rPr>
          <w:rFonts w:asciiTheme="majorHAnsi" w:hAnsiTheme="majorHAnsi" w:cstheme="majorHAnsi"/>
          <w:b/>
          <w:bCs/>
          <w:sz w:val="22"/>
          <w:szCs w:val="24"/>
        </w:rPr>
        <w:t xml:space="preserve">data exchange protocols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seamless integration with enterprise clients.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data quality assurance protocols through automated monitoring solutions, enhancing data integrity across pipelines.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CI/CD practices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deployment of </w:t>
      </w:r>
      <w:r w:rsidRPr="00B4406F">
        <w:rPr>
          <w:rFonts w:asciiTheme="majorHAnsi" w:hAnsiTheme="majorHAnsi" w:cstheme="majorHAnsi"/>
          <w:b/>
          <w:bCs/>
          <w:sz w:val="22"/>
          <w:szCs w:val="24"/>
        </w:rPr>
        <w:t xml:space="preserve">data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ensure consistent environment configurations.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to optimize </w:t>
      </w:r>
      <w:r w:rsidRPr="00B4406F">
        <w:rPr>
          <w:rFonts w:asciiTheme="majorHAnsi" w:hAnsiTheme="majorHAnsi" w:cstheme="majorHAnsi"/>
          <w:b/>
          <w:bCs/>
          <w:sz w:val="22"/>
          <w:szCs w:val="24"/>
        </w:rPr>
        <w:t xml:space="preserve">BigQuery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queries, resulting in improved performance of real-time data reporting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contributed to the design and rollout of </w:t>
      </w:r>
      <w:r w:rsidRPr="00B4406F">
        <w:rPr>
          <w:rFonts w:asciiTheme="majorHAnsi" w:hAnsiTheme="majorHAnsi" w:cstheme="majorHAnsi"/>
          <w:b/>
          <w:bCs/>
          <w:sz w:val="22"/>
          <w:szCs w:val="24"/>
        </w:rPr>
        <w:t xml:space="preserve">MLOps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to streamline machine learning model deployment and monitoring.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GCP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like </w:t>
      </w:r>
      <w:r w:rsidRPr="00B4406F">
        <w:rPr>
          <w:rFonts w:asciiTheme="majorHAnsi" w:hAnsiTheme="majorHAnsi" w:cstheme="majorHAnsi"/>
          <w:b/>
          <w:bCs/>
          <w:sz w:val="22"/>
          <w:szCs w:val="24"/>
        </w:rPr>
        <w:t xml:space="preserve">Cloud Functions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Cloud Run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support event-driven architectures in data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and engineering teams to deliver high-quality data-driven solutions, actively participating in cross-functional design discussions.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best practices in </w:t>
      </w:r>
      <w:r w:rsidRPr="00B4406F">
        <w:rPr>
          <w:rFonts w:asciiTheme="majorHAnsi" w:hAnsiTheme="majorHAnsi" w:cstheme="majorHAnsi"/>
          <w:b/>
          <w:bCs/>
          <w:sz w:val="22"/>
          <w:szCs w:val="24"/>
        </w:rPr>
        <w:t xml:space="preserve">data pipeline architecture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cloud services optimization.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and adaptation of new technologies, including </w:t>
      </w:r>
      <w:r w:rsidRPr="00B4406F">
        <w:rPr>
          <w:rFonts w:asciiTheme="majorHAnsi" w:hAnsiTheme="majorHAnsi" w:cstheme="majorHAnsi"/>
          <w:b/>
          <w:bCs/>
          <w:sz w:val="22"/>
          <w:szCs w:val="24"/>
        </w:rPr>
        <w:t xml:space="preserve">Generative 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integrations to enhance data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querying and manipulation of large datasets, focusing on performance tuning for </w:t>
      </w:r>
      <w:r w:rsidRPr="00B4406F">
        <w:rPr>
          <w:rFonts w:asciiTheme="majorHAnsi" w:hAnsiTheme="majorHAnsi" w:cstheme="majorHAnsi"/>
          <w:b/>
          <w:bCs/>
          <w:sz w:val="22"/>
          <w:szCs w:val="24"/>
        </w:rPr>
        <w:t xml:space="preserve">columnar databases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Deployed infrastructure management strategies using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automate the provisioning of cloud resources.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knowledge sharing sessions on </w:t>
      </w:r>
      <w:r w:rsidRPr="00B4406F">
        <w:rPr>
          <w:rFonts w:asciiTheme="majorHAnsi" w:hAnsiTheme="majorHAnsi" w:cstheme="majorHAnsi"/>
          <w:b/>
          <w:bCs/>
          <w:sz w:val="22"/>
          <w:szCs w:val="24"/>
        </w:rPr>
        <w:t xml:space="preserve">AI Coding Assistants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their application in data engineering tasks.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Supported the implementation of </w:t>
      </w:r>
      <w:r w:rsidRPr="00B4406F">
        <w:rPr>
          <w:rFonts w:asciiTheme="majorHAnsi" w:hAnsiTheme="majorHAnsi" w:cstheme="majorHAnsi"/>
          <w:b/>
          <w:bCs/>
          <w:sz w:val="22"/>
          <w:szCs w:val="24"/>
        </w:rPr>
        <w:t xml:space="preserve">data governance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to ensure compliance with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Prototyped new data integration strategies, driving innovation within the data engineering team.</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Data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optimized real-time </w:t>
      </w:r>
      <w:r w:rsidRPr="00B4406F">
        <w:rPr>
          <w:rFonts w:asciiTheme="majorHAnsi" w:hAnsiTheme="majorHAnsi" w:cstheme="majorHAnsi"/>
          <w:b/>
          <w:bCs/>
          <w:szCs w:val="24"/>
        </w:rPr>
        <w:t xml:space="preserve">streaming data ingestion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pipelines, utilizing tools such as </w:t>
      </w:r>
      <w:r w:rsidRPr="00B4406F">
        <w:rPr>
          <w:rFonts w:asciiTheme="majorHAnsi" w:hAnsiTheme="majorHAnsi" w:cstheme="majorHAnsi"/>
          <w:b/>
          <w:bCs/>
          <w:szCs w:val="24"/>
        </w:rPr>
        <w:t xml:space="preserve">Apache Kafka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Google Pub/Sub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transport.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implemented data marts to facilitate analytics for internal teams using </w:t>
      </w:r>
      <w:r w:rsidRPr="00B4406F">
        <w:rPr>
          <w:rFonts w:asciiTheme="majorHAnsi" w:hAnsiTheme="majorHAnsi" w:cstheme="majorHAnsi"/>
          <w:b/>
          <w:bCs/>
          <w:szCs w:val="24"/>
        </w:rPr>
        <w:t xml:space="preserve">Redshift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and improved existing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ensuring high reliability and performance of data flows between applications and warehouses.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write testable code, focusing on maintaining high code quality through rigorous unit testing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rollout of new analytics features, working closely with data scientists and product stakeholders to define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w:t>
      </w:r>
      <w:r w:rsidRPr="00B4406F">
        <w:rPr>
          <w:rFonts w:asciiTheme="majorHAnsi" w:hAnsiTheme="majorHAnsi" w:cstheme="majorHAnsi"/>
          <w:b/>
          <w:bCs/>
          <w:szCs w:val="24"/>
        </w:rPr>
        <w:t xml:space="preserve">MLOps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support activities, ensuring timely updates and monitoring for machine learning models.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to enhance data pipeline reliability through the application of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emphasizing automated testing and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data migration projects to transition legacy systems to cloud-native solutions, focusing on efficiency and scalability.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the development of reporting queries, creating summaries and aggregations necessary for executive dashboards.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routine </w:t>
      </w:r>
      <w:r w:rsidRPr="00B4406F">
        <w:rPr>
          <w:rFonts w:asciiTheme="majorHAnsi" w:hAnsiTheme="majorHAnsi" w:cstheme="majorHAnsi"/>
          <w:b/>
          <w:bCs/>
          <w:szCs w:val="24"/>
        </w:rPr>
        <w:t xml:space="preserve">data quality audits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refined processes for alerting upon data anomalies.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developing and scheduling complex workflows, improving operational efficiency across data processing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retrospectives, sharing insights on automation strategies and best practices for handling data workloads.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constructing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to interface with external data sources, ensuring accurate data availability for reporting.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projects focused on refining data storage solutions, optimizing data retrieval and processing times.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simple data pipelines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established connections between databases and data warehouses.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training sessions on best practices for data management and engineering principles, fostering a collaborative team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basic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to support data operations, including </w:t>
      </w:r>
      <w:r w:rsidRPr="00B4406F">
        <w:rPr>
          <w:rFonts w:asciiTheme="majorHAnsi" w:hAnsiTheme="majorHAnsi" w:cstheme="majorHAnsi"/>
          <w:b/>
          <w:bCs/>
          <w:szCs w:val="24"/>
        </w:rPr>
        <w:t xml:space="preserve">Cloud Storage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input datasets.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troubleshoot and resolve data discrepancies, ensuring high data quality throughout data flows.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CI/CD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for deploying data applications, contributing to standardization efforts.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testing initiatives for developed data pipelines, ensuring they meet defined requirements and specifications.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maintenance of documentation for data schemas, pipelines, and workflows, enhancing team knowledge base.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simple reporting queries in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enabling stakeholders to generate insights from analyzed datasets.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