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Machine Learning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Results-oriented Machine Learning Engineer with over 10 years of experience in developing and deploying scalable AI solutions. Proven expertise in building robust ML pipelines and optimizing model performance across healthcare data applications. Adept in collaborating with cross-functional teams to translate complex algorithms into production-ready applications using cutting-edge technologies and frameworks.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R, SQL, Java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Machine Learning Frameworks</w:t>
      </w:r>
      <w:r>
        <w:rPr>
          <w:rFonts w:asciiTheme="majorHAnsi" w:hAnsiTheme="majorHAnsi" w:cstheme="majorHAnsi"/>
          <w:bCs/>
          <w:lang w:val="en-US"/>
        </w:rPr>
        <w:t xml:space="preserve">: PyTorch, TensorFlow, Keras, scikit-learn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DevOps and MLOps</w:t>
      </w:r>
      <w:r>
        <w:rPr>
          <w:rFonts w:asciiTheme="majorHAnsi" w:hAnsiTheme="majorHAnsi" w:cstheme="majorHAnsi"/>
          <w:bCs/>
          <w:lang w:val="en-US"/>
        </w:rPr>
        <w:t xml:space="preserve">: Docker, Kubernetes, Terraform, Jenkins, CircleCI</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Technologies</w:t>
      </w:r>
      <w:r>
        <w:rPr>
          <w:rFonts w:asciiTheme="majorHAnsi" w:hAnsiTheme="majorHAnsi" w:cstheme="majorHAnsi"/>
          <w:bCs/>
          <w:lang w:val="en-US"/>
        </w:rPr>
        <w:t xml:space="preserve">: AWS, GCP, Azure, IBM Cloud</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Processing and Analysis</w:t>
      </w:r>
      <w:r>
        <w:rPr>
          <w:rFonts w:asciiTheme="majorHAnsi" w:hAnsiTheme="majorHAnsi" w:cstheme="majorHAnsi"/>
          <w:bCs/>
          <w:lang w:val="en-US"/>
        </w:rPr>
        <w:t xml:space="preserve">: Pandas, NumPy, Apache Spark, Snowflake</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AI/ML Tools</w:t>
      </w:r>
      <w:r>
        <w:rPr>
          <w:rFonts w:asciiTheme="majorHAnsi" w:hAnsiTheme="majorHAnsi" w:cstheme="majorHAnsi"/>
          <w:bCs/>
          <w:lang w:val="en-US"/>
        </w:rPr>
        <w:t xml:space="preserve">: MLflow, Seldon, Weights &amp; Biases, FastAPI</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Visualization Tools</w:t>
      </w:r>
      <w:r>
        <w:rPr>
          <w:rFonts w:asciiTheme="majorHAnsi" w:hAnsiTheme="majorHAnsi" w:cstheme="majorHAnsi"/>
          <w:bCs/>
          <w:lang w:val="en-US"/>
        </w:rPr>
        <w:t xml:space="preserve">: Tableau, Matplotlib, Seaborn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Other Relevant Skills</w:t>
      </w:r>
      <w:r>
        <w:rPr>
          <w:rFonts w:asciiTheme="majorHAnsi" w:hAnsiTheme="majorHAnsi" w:cstheme="majorHAnsi"/>
          <w:bCs/>
          <w:lang w:val="en-US"/>
        </w:rPr>
        <w:t xml:space="preserve">: CI/CD, Agile Development, Data Engineering</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Machine Learning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advanced machine learning models using </w:t>
      </w:r>
      <w:r w:rsidRPr="00B4406F">
        <w:rPr>
          <w:rFonts w:asciiTheme="majorHAnsi" w:hAnsiTheme="majorHAnsi" w:cstheme="majorHAnsi"/>
          <w:b/>
          <w:bCs/>
          <w:sz w:val="22"/>
          <w:szCs w:val="24"/>
        </w:rPr>
        <w:t xml:space="preserve">PyTorch</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TensorFlow</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process and analyze medical imaging data, significantly enhancing diagnostic accuracy.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w:t>
      </w:r>
      <w:r w:rsidRPr="00B4406F">
        <w:rPr>
          <w:rFonts w:asciiTheme="majorHAnsi" w:hAnsiTheme="majorHAnsi" w:cstheme="majorHAnsi"/>
          <w:b/>
          <w:bCs/>
          <w:sz w:val="22"/>
          <w:szCs w:val="24"/>
        </w:rPr>
        <w:t xml:space="preserve">MLOps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pipelines utilizing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Terraform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streamlining deployment and management of models in production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researchers to translate theoretical frameworks into practical solutions, leveraging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developed algorithms and models.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model performance through rigorous tuning and testing, ensuring high reliability and scalability using cloud platforms like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GCP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comprehensive ETL processes using </w:t>
      </w:r>
      <w:r w:rsidRPr="00B4406F">
        <w:rPr>
          <w:rFonts w:asciiTheme="majorHAnsi" w:hAnsiTheme="majorHAnsi" w:cstheme="majorHAnsi"/>
          <w:b/>
          <w:bCs/>
          <w:sz w:val="22"/>
          <w:szCs w:val="24"/>
        </w:rPr>
        <w:t xml:space="preserve">Pandas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efficient data manipulation and integration from diverse sources.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performance monitoring and implemented logging solutions with </w:t>
      </w:r>
      <w:r w:rsidRPr="00B4406F">
        <w:rPr>
          <w:rFonts w:asciiTheme="majorHAnsi" w:hAnsiTheme="majorHAnsi" w:cstheme="majorHAnsi"/>
          <w:b/>
          <w:bCs/>
          <w:sz w:val="22"/>
          <w:szCs w:val="24"/>
        </w:rPr>
        <w:t xml:space="preserve">MLflow</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track model metrics and facilitate continuous improvement.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machine learning models with enterprise-level applications, enhancing workflow processes in clinical settings.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Provided mentorship to junior engineers, fostering knowledge transfer on best practices in </w:t>
      </w:r>
      <w:r w:rsidRPr="00B4406F">
        <w:rPr>
          <w:rFonts w:asciiTheme="majorHAnsi" w:hAnsiTheme="majorHAnsi" w:cstheme="majorHAnsi"/>
          <w:b/>
          <w:bCs/>
          <w:sz w:val="22"/>
          <w:szCs w:val="24"/>
        </w:rPr>
        <w:t xml:space="preserve">MLOps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machine learning.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with cross-functional teams to align machine learning models with clinical objectives, ensuring end-user requirements were met effectively.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and maintained documentation for pipelines and models adhering to compliance standards in healthcare data utilization.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Agile development methodologies to manage project timelines and deliverables efficiently, contributing to a culture of continuous improvement.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Evaluated and incorporated emerging technologies in AI and ML, recommending tools and frameworks that increase operational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regular code reviews and knowledge share sessions to foster team development and maintain code quality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Drove innovations in AI deployment strategies and offered solutions aimed at optimizing cloud resources for machine learning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visualization dashboards using </w:t>
      </w:r>
      <w:r w:rsidRPr="00B4406F">
        <w:rPr>
          <w:rFonts w:asciiTheme="majorHAnsi" w:hAnsiTheme="majorHAnsi" w:cstheme="majorHAnsi"/>
          <w:b/>
          <w:bCs/>
          <w:sz w:val="22"/>
          <w:szCs w:val="24"/>
        </w:rPr>
        <w:t xml:space="preserve">Tableau</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communicate model insights and performance effectively to non-technical stakeholders.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Machine Learning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scalable machine learning applications using </w:t>
      </w:r>
      <w:r w:rsidRPr="00B4406F">
        <w:rPr>
          <w:rFonts w:asciiTheme="majorHAnsi" w:hAnsiTheme="majorHAnsi" w:cstheme="majorHAnsi"/>
          <w:b/>
          <w:bCs/>
          <w:szCs w:val="24"/>
        </w:rPr>
        <w:t xml:space="preserve">TensorFlow</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PyTorch</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key healthcare projects focused on predictive analytics.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deployment scripts using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Kubernetes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automate ML workflows and enhance model delivery processes.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data scientists and engineers in an Agile environment to build robust data pipelines and improve overall system performance using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services.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deep learning model development for a range of applications including NLP, employing </w:t>
      </w:r>
      <w:r w:rsidRPr="00B4406F">
        <w:rPr>
          <w:rFonts w:asciiTheme="majorHAnsi" w:hAnsiTheme="majorHAnsi" w:cstheme="majorHAnsi"/>
          <w:b/>
          <w:bCs/>
          <w:szCs w:val="24"/>
        </w:rPr>
        <w:t xml:space="preserve">scikit-learn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benchmarking experiments.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data extraction and transformation processes through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Pandas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enabling effective data analysis and insights generation.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optimization of existing machine learning models to enhance operational efficiency, employing best practices in </w:t>
      </w:r>
      <w:r w:rsidRPr="00B4406F">
        <w:rPr>
          <w:rFonts w:asciiTheme="majorHAnsi" w:hAnsiTheme="majorHAnsi" w:cstheme="majorHAnsi"/>
          <w:b/>
          <w:bCs/>
          <w:szCs w:val="24"/>
        </w:rPr>
        <w:t xml:space="preserve">CI/CD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various cloud services (AWS, GCP) to support the computational demands of training machine learning algorithms.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designing training and validation datasets, emphasizing best practices in the preprocessing and augmentation of healthcare data.</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deployment of </w:t>
      </w:r>
      <w:r w:rsidRPr="00B4406F">
        <w:rPr>
          <w:rFonts w:asciiTheme="majorHAnsi" w:hAnsiTheme="majorHAnsi" w:cstheme="majorHAnsi"/>
          <w:b/>
          <w:bCs/>
          <w:szCs w:val="24"/>
        </w:rPr>
        <w:t xml:space="preserve">MLOps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strategies, focusing on automation and continuous monitoring of machine learning artifacts.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Agile methodologies to facilitate collaboration and adaptive planning in team projects.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internal training materials regarding best practices in machine learning development and deployment.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the development and presentation of technical documentation for project stakeholders.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Data Scientist</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building foundational machine learning models using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libraries such as </w:t>
      </w:r>
      <w:r w:rsidRPr="00B4406F">
        <w:rPr>
          <w:rFonts w:asciiTheme="majorHAnsi" w:hAnsiTheme="majorHAnsi" w:cstheme="majorHAnsi"/>
          <w:b/>
          <w:bCs/>
          <w:szCs w:val="24"/>
        </w:rPr>
        <w:t xml:space="preserve">scikit-learn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TensorFlow</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 health tech projects.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development of basic data preprocessing scripts utilizing </w:t>
      </w:r>
      <w:r w:rsidRPr="00B4406F">
        <w:rPr>
          <w:rFonts w:asciiTheme="majorHAnsi" w:hAnsiTheme="majorHAnsi" w:cstheme="majorHAnsi"/>
          <w:b/>
          <w:bCs/>
          <w:szCs w:val="24"/>
        </w:rPr>
        <w:t xml:space="preserve">Pandas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ensure quality data for training ML models.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maintenance and optimization of data storage and retrieval processes through frontend interfaces with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databases.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ML pipeline operations through the responsible execution of containerized applications in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leading to improved testing protocols.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senior engineers to enhance understanding and implementation of core ML concepts, focusing on technologies like </w:t>
      </w:r>
      <w:r w:rsidRPr="00B4406F">
        <w:rPr>
          <w:rFonts w:asciiTheme="majorHAnsi" w:hAnsiTheme="majorHAnsi" w:cstheme="majorHAnsi"/>
          <w:b/>
          <w:bCs/>
          <w:szCs w:val="24"/>
        </w:rPr>
        <w:t xml:space="preserve">TensorFlow</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PyTorch</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internal knowledge-sharing sessions to help colleagues understand new tools and methodologies across ML frameworks.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implementation of CI/CD processes using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improve model deployment speed and accuracy.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data scientists to interpret model results and understand healthcare applications of machine learning technology.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application of fundamental principles of </w:t>
      </w:r>
      <w:r w:rsidRPr="00B4406F">
        <w:rPr>
          <w:rFonts w:asciiTheme="majorHAnsi" w:hAnsiTheme="majorHAnsi" w:cstheme="majorHAnsi"/>
          <w:b/>
          <w:bCs/>
          <w:szCs w:val="24"/>
        </w:rPr>
        <w:t xml:space="preserve">MLOps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help in the deployment of models across different environments.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small-scale projects to solidify understanding of ML frameworks and cloud services, experimenting with new tools in a training environment.</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