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and results-driven Software Engineer with over 10 years of experience in developing and architecting robust web applications. Skilled in full-stack development and backend technologies. Proven ability to implement scalable solutions and mentor junior engineers in collaborative environments.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TypeScript, JavaScript, HTML5, CSS3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Kotlin, Scala, Spring Boot, Node.js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 and Storage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MySQL, PostgreSQL, MongoDB, Redis, ElasticSearch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Jenkins, Docker, Kubernetes, CI/CD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Google Cloud, Firebase, Heroku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Other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Blockchain, Cryptography, RESTful APIs, GraphQL, Agile Methodologies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Staff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deployed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crypto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services and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Architected high-performance backend systems, ensuring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security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reliability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user transactions.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the integration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*React.js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dynamic front-end user experiences in a multi-channel product ecosystem.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 orchestration, improving development workflows and deployment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best practices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 software development and effective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collaboration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 coding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monitoring and observability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improved operational visibility.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architecture discussions, enhancing system capabilities with knowledge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distributed ledger technologies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participated in code reviews, promoting clean code principles and enhancing team quality standards.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product lifecycle stages, directly collaborating with Product and Design teams to meet user needs.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executed automated test cases improving application robustness and reducing deployment issues.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Incorporated feedback from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analytics to continuously enhance service offerings based on user interactions.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processes to streamline deployment, reducing time for code releases.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database schemes for efficient data handling, applying principles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ORM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interact with DBs.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Researched and integrated cutting-edge technologies including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tooling for predictive analytics features.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cross-functionally to address and resolve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security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vulnerabilities in the crypto product line.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implemented features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financial applications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Agile teams to deliver high-quality software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ful APIs.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existing application performance by optimizing database queries and storage strategies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application architecture design discussions, advocating for the use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full-stack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with database management tasks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queries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support application features.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in version control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participating in team-based source code management.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Agile methodologies in daily stand-ups and sprint planning sessions to improve team workflow.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