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C1E7BDE" w:rsidR="000C3AB7" w:rsidRDefault="00BB3B71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Mountain View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,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CA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94041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>
          <w:t>‬</w:t>
        </w:r>
        <w:r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Proficient Full-Stack Engineer with over 10 years of experience in designing and developing high-performance web applications and scalable APIs. Expert in modern technologies with a strong focus on financial data systems and AI technologies including LLMs. Adept in contributing to cross-functional teams and driving innovation in fast-paced environments.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Python, JavaScript, TypeScript, Node.js, C++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Frameworks and Libraries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FastAPI, React, Express.js, Spring Boot, Django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PostgreSQL, MongoDB, Redis, MySQL, DynamoDB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AI/ML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LangChain, TensorFlow, PyTorch, Hugging Face Transformers, Scikit-learn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DevOps and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Docker, Kubernetes, AWS, Azure, Jenkins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Performance and Monitoring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New Relic, Datadog, Prometheus, Grafana, Sentry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Version Control and Collaboration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Git, GitHub, JIRA, Trello, Slack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Others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RESTful APIs, GraphQL, Microservices, Agile/Scrum, Blockchain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1C076AA0" w14:textId="16F05F22" w:rsidR="006A4084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Full-Stack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  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Present</w:t>
      </w:r>
    </w:p>
    <w:p w14:paraId="6665975E" w14:textId="77777777" w:rsidR="0038195A" w:rsidRPr="0038195A" w:rsidRDefault="0038195A" w:rsidP="0038195A">
      <w:pPr>
        <w:spacing w:after="0"/>
      </w:pPr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 innovative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AI financial agent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FastAPI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enhancing API response efficiency.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implemented robust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real-time data pipelines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financial data integration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Kafka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AWS Lambda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Crafted high-performance user interfaces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visualize agent insights and improve user experience.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cross-functional teams to integrate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LLM frameworks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optimize performance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TensorFlow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PyTorch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testing and performance tuning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of APIs, resulting in improved server response times.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data storage, ensuring efficient data retrieval and management.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RESTful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GraphQL APIs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seamless communication between front-end and back-end systems.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containers for consistent deployment and scaling across environments.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Instrumented monitoring solutions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Prometheus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Grafana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ensure application health and uptime.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security best practices for API access and financial data protection, enhancing system robustness.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regular code reviews to maintain code quality and adherence to best practices.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continuous learning of new technologies including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async programming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RAG pipelines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Contributed to architectural discussions on scalable microservices design for future enhancements.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Established best practices for implementing and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smart contracts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in decentralized finance applications.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Worked closely with product teams to understand requirements and deliver features aligned with user needs.</w:t>
      </w:r>
      <w:bookmarkEnd w:id="2"/>
    </w:p>
    <w:p w14:paraId="2E2A4A04" w14:textId="1331D263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A37B12">
        <w:rPr>
          <w:rFonts w:ascii="Cambria" w:hAnsi="Cambria" w:cstheme="majorHAnsi"/>
          <w:iCs/>
          <w:color w:val="000000" w:themeColor="text1"/>
          <w:sz w:val="24"/>
          <w:szCs w:val="24"/>
        </w:rPr>
        <w:t>Software Engineer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</w:t>
      </w:r>
      <w:r w:rsidR="004B2EB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</w:p>
    <w:p w14:paraId="57090019" w14:textId="77777777" w:rsidR="0038195A" w:rsidRPr="0038195A" w:rsidRDefault="0038195A" w:rsidP="0038195A">
      <w:pPr>
        <w:spacing w:after="0"/>
      </w:pP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Engineered complex web applications employing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significantly improving user interaction speeds.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Designed and optimized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scalable APIs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contributing to the overall performance of the system architecture.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client-side components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create intuitive interfaces for users to interact with AI models.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Integrated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NoSQL databases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handling diverse data types associated with financial transactions.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TensorFlow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build and deploy machine learning models for predictive analytics in finance.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Enhanced existing systems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microservices architecture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improving parallel processing capabilities.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CI/CD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pipelines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streamlined deployment processes.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Applied agile methodologies to respond to evolving project requirements efficiently with sprint iterations.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Harnessed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GraphQL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enhance query performance for fetching data dynamically based on user needs.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researchers to implement new features for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LLMs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that incorporated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natural language processing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capabilities.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thorough performance testing using tools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New Relic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identify bottlenecks and areas for optimization.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internal tech talks on emerging technologies in the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DeFi space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share knowledge and foster innovation.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6387EBF6" w14:textId="754B7B7D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36249C">
        <w:rPr>
          <w:rFonts w:ascii="Cambria" w:hAnsi="Cambria" w:cstheme="majorHAnsi"/>
          <w:iCs/>
          <w:color w:val="000000" w:themeColor="text1"/>
          <w:sz w:val="24"/>
          <w:szCs w:val="24"/>
        </w:rPr>
        <w:t>Software Developer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</w:p>
    <w:p w14:paraId="4E984603" w14:textId="77777777" w:rsidR="0038195A" w:rsidRPr="0038195A" w:rsidRDefault="0038195A" w:rsidP="0038195A">
      <w:pPr>
        <w:spacing w:after="0"/>
      </w:pP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Focused on developing core functionalities of web applications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building a strong foundation for later tech stack enhancements.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creating proof-of-concept projects employing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backend services and integrations.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in a team to build and maintain backend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APIs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that served multiple clients effectively.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the migration of applications to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cloud-based platforms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enhancing scalability and reliability.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Gained experience in database management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supporting query optimization and data integrity.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Involved in implementing security protocols for applications to prevent data breaches and unauthorized access.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Learned about smart contracts and their application in blockchain technology during project discussions.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routine maintenance and troubleshooting on existing web applications, improving uptime and reliability.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closely with front-end developers to ensure seamless integration of user interfaces with server-side logic.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Reviewed code for security vulnerabilities and ensured adherence to best coding practices.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AC39F3" w14:textId="77777777" w:rsidR="007F5852" w:rsidRDefault="007F5852">
      <w:pPr>
        <w:spacing w:line="240" w:lineRule="auto"/>
      </w:pPr>
      <w:r>
        <w:separator/>
      </w:r>
    </w:p>
  </w:endnote>
  <w:endnote w:type="continuationSeparator" w:id="0">
    <w:p w14:paraId="62CC070D" w14:textId="77777777" w:rsidR="007F5852" w:rsidRDefault="007F58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panose1 w:val="05010000000000000000"/>
    <w:charset w:val="01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89E70" w14:textId="77777777" w:rsidR="007F5852" w:rsidRDefault="007F5852">
      <w:pPr>
        <w:spacing w:line="240" w:lineRule="auto"/>
      </w:pPr>
      <w:r>
        <w:separator/>
      </w:r>
    </w:p>
  </w:footnote>
  <w:footnote w:type="continuationSeparator" w:id="0">
    <w:p w14:paraId="19EA6C1C" w14:textId="77777777" w:rsidR="007F5852" w:rsidRDefault="007F585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37D1D"/>
    <w:rsid w:val="000418CF"/>
    <w:rsid w:val="00074533"/>
    <w:rsid w:val="00090970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EFE"/>
    <w:rsid w:val="00201D5A"/>
    <w:rsid w:val="00212321"/>
    <w:rsid w:val="002421BE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F5D4C"/>
    <w:rsid w:val="00401D5D"/>
    <w:rsid w:val="00441322"/>
    <w:rsid w:val="0044592B"/>
    <w:rsid w:val="00445EB1"/>
    <w:rsid w:val="004460E1"/>
    <w:rsid w:val="00460A8B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6CD4"/>
    <w:rsid w:val="006A4084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A65CD"/>
    <w:rsid w:val="00CA7146"/>
    <w:rsid w:val="00CB007B"/>
    <w:rsid w:val="00CB3C60"/>
    <w:rsid w:val="00CC0035"/>
    <w:rsid w:val="00CE2917"/>
    <w:rsid w:val="00D17231"/>
    <w:rsid w:val="00D64BAE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4760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1973</cp:revision>
  <cp:lastPrinted>2024-08-26T21:18:00Z</cp:lastPrinted>
  <dcterms:created xsi:type="dcterms:W3CDTF">2024-01-17T02:51:00Z</dcterms:created>
  <dcterms:modified xsi:type="dcterms:W3CDTF">2026-04-06T17:14:00Z</dcterms:modified>
  <dc:language>en-US</dc:language>
</cp:coreProperties>
</file>