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Software Engineer (Strategic Research &amp; Communications)</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Dedicated software engineer with over 10 years of experience in developing innovative solutions and tools for data science and communications teams. Expertise in creating efficient data pipelines, full stack application development, and cloud infrastructure management, utilizing modern technologies to optimize data-driven decisions. Proven ability to collaborate with diverse stakeholders and enhance technical capabilities within research environments.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Services</w:t>
      </w:r>
      <w:r>
        <w:rPr>
          <w:rFonts w:ascii="Arial" w:hAnsi="Arial" w:cs="Arial"/>
          <w:color w:val="403100" w:themeColor="accent5" w:themeShade="40"/>
        </w:rPr>
        <w:t xml:space="preserve">: AWS, Azure, Google Cloud Platform (GCP), Docker, Kubernetes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Engineering</w:t>
      </w:r>
      <w:r>
        <w:rPr>
          <w:rFonts w:ascii="Arial" w:hAnsi="Arial" w:cs="Arial"/>
          <w:color w:val="403100" w:themeColor="accent5" w:themeShade="40"/>
        </w:rPr>
        <w:t xml:space="preserve">: Data Warehousing, ETL processes, dbt, SQL, Apache Airflow</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Software Development</w:t>
      </w:r>
      <w:r>
        <w:rPr>
          <w:rFonts w:ascii="Arial" w:hAnsi="Arial" w:cs="Arial"/>
          <w:color w:val="403100" w:themeColor="accent5" w:themeShade="40"/>
        </w:rPr>
        <w:t xml:space="preserve">: Python, JavaScript, Node.js, React, Django</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Science and Analytics</w:t>
      </w:r>
      <w:r>
        <w:rPr>
          <w:rFonts w:ascii="Arial" w:hAnsi="Arial" w:cs="Arial"/>
          <w:color w:val="403100" w:themeColor="accent5" w:themeShade="40"/>
        </w:rPr>
        <w:t xml:space="preserve">: Machine Learning, Pandas, NumPy, R, Tableau</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Project Management</w:t>
      </w:r>
      <w:r>
        <w:rPr>
          <w:rFonts w:ascii="Arial" w:hAnsi="Arial" w:cs="Arial"/>
          <w:color w:val="403100" w:themeColor="accent5" w:themeShade="40"/>
        </w:rPr>
        <w:t xml:space="preserve">: Agile Development, JIRA, Confluence, Git, Scrum</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Software Engineer (Strategic Research &amp; Communications)</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robust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AWS Glue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data extraction and transformation workflows for complex analysis.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researchers to develop interactive </w:t>
      </w:r>
      <w:r>
        <w:rPr>
          <w:rFonts w:ascii="Arial" w:hAnsi="Arial" w:cs="Arial"/>
          <w:b/>
          <w:bCs/>
          <w:color w:val="403100" w:themeColor="accent5" w:themeShade="40"/>
        </w:rPr>
        <w:t xml:space="preserve">data visualization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dashboards utilizing </w:t>
      </w:r>
      <w:r>
        <w:rPr>
          <w:rFonts w:ascii="Arial" w:hAnsi="Arial" w:cs="Arial"/>
          <w:b/>
          <w:bCs/>
          <w:color w:val="403100" w:themeColor="accent5" w:themeShade="40"/>
        </w:rPr>
        <w:t xml:space="preserve">Tableau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Power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enabling clear communication of analytical findings to non-technical audiences.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w:t>
      </w:r>
      <w:r>
        <w:rPr>
          <w:rFonts w:ascii="Arial" w:hAnsi="Arial" w:cs="Arial"/>
          <w:b/>
          <w:bCs/>
          <w:color w:val="403100" w:themeColor="accent5" w:themeShade="40"/>
        </w:rPr>
        <w:t xml:space="preserve">containerized applications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orchestrated deployment on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optimize resource utilization in cloud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and optimized </w:t>
      </w:r>
      <w:r>
        <w:rPr>
          <w:rFonts w:ascii="Arial" w:hAnsi="Arial" w:cs="Arial"/>
          <w:b/>
          <w:bCs/>
          <w:color w:val="403100" w:themeColor="accent5" w:themeShade="40"/>
        </w:rPr>
        <w:t xml:space="preserve">ETL processes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leveraging </w:t>
      </w:r>
      <w:r>
        <w:rPr>
          <w:rFonts w:ascii="Arial" w:hAnsi="Arial" w:cs="Arial"/>
          <w:b/>
          <w:bCs/>
          <w:color w:val="403100" w:themeColor="accent5" w:themeShade="40"/>
        </w:rPr>
        <w:t xml:space="preserve">Apache Airflow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better data accuracy and reduced processing time, facilitating timely insights.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technical support and developed custom tools for a diverse set of stakeholders, converting complex data queries into user-friendly visual outputs.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dbt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transformation, ensuring the integrity and accuracy of analytical data used by the research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build dynamic front-end applications that conveyed complex research insights effectively to various stakeholders.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integration efforts for data sources including </w:t>
      </w:r>
      <w:r>
        <w:rPr>
          <w:rFonts w:ascii="Arial" w:hAnsi="Arial" w:cs="Arial"/>
          <w:b/>
          <w:bCs/>
          <w:color w:val="403100" w:themeColor="accent5" w:themeShade="40"/>
        </w:rPr>
        <w:t xml:space="preserve">social media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government databases to enhance data richness and relevance for research outputs.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developers on best practices in software design, coding standards, and agile methodologies to foster a collaborative and productive team environment.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continuous improvement of the software development lifecycle through feedback loops and retrospectives within an </w:t>
      </w:r>
      <w:r>
        <w:rPr>
          <w:rFonts w:ascii="Arial" w:hAnsi="Arial" w:cs="Arial"/>
          <w:b/>
          <w:bCs/>
          <w:color w:val="403100" w:themeColor="accent5" w:themeShade="40"/>
        </w:rPr>
        <w:t xml:space="preserve">Agile Scrum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strong communication skills to engage with both technical teams and less technical users, clarifying data complexities and facilitating better decision-making.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to ensure high-quality code and adherence to best practices in data engineering and software development utilization.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rigorous testing and troubleshooting of applications to maintain high performance and reliability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machine learning teams to implement algorithms and models that optimize data processing tasks and provide actionable insights for campaigns.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microservices architectures that improved system modularity and scalability for a diverse range of applications.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scalable </w:t>
      </w:r>
      <w:r>
        <w:rPr>
          <w:rFonts w:ascii="Arial" w:hAnsi="Arial" w:cs="Arial"/>
          <w:b/>
          <w:bCs/>
          <w:color w:val="403100" w:themeColor="accent5" w:themeShade="40"/>
        </w:rPr>
        <w:t xml:space="preserve">web applications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user experience for stakeholders accessing research data.</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cloud infrastructure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solutions using </w:t>
      </w:r>
      <w:r>
        <w:rPr>
          <w:rFonts w:ascii="Arial" w:hAnsi="Arial" w:cs="Arial"/>
          <w:b/>
          <w:bCs/>
          <w:color w:val="403100" w:themeColor="accent5" w:themeShade="40"/>
        </w:rPr>
        <w:t xml:space="preserve">Google Cloud Platform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host and run applications securely and efficiently while reducing overhead costs.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data importers and pipelines for various data sources, utilizing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databases to support analytics initiatives.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w:t>
      </w:r>
      <w:r>
        <w:rPr>
          <w:rFonts w:ascii="Arial" w:hAnsi="Arial" w:cs="Arial"/>
          <w:b/>
          <w:bCs/>
          <w:color w:val="403100" w:themeColor="accent5" w:themeShade="40"/>
        </w:rPr>
        <w:t xml:space="preserve">data science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teams to automate data workflows and enhance data accessibility for internal stakeholders, driving cross-departmental collaboration.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manipulation and transformation, ensuring robust data accessibility for real-time analytics.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w:t>
      </w:r>
      <w:r>
        <w:rPr>
          <w:rFonts w:ascii="Arial" w:hAnsi="Arial" w:cs="Arial"/>
          <w:b/>
          <w:bCs/>
          <w:color w:val="403100" w:themeColor="accent5" w:themeShade="40"/>
        </w:rPr>
        <w:t xml:space="preserve">Agile methodologies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manage project timelines effectively and iteratively deliver software solutions that meet stakeholder needs.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comprehensive documentation for software solutions, detailing architecture, design decisions, and best practices for future reference.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cross-functional team meetings to identify gaps in technology solutions, offering strategic recommendations utilizing technical expertise.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CI/CD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GitLab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deployment efficiency and software quality through automation and rigorous testing methodologies.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code repositories and version control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seamless collaboration and history tracking for multiple development teams.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UX/UI teams to enhance application interfaces, making research data accessible and understandable for a varied audience.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workshops for internal teams, ensuring smooth transitions to new software tools and technologies.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w:t>
      </w:r>
      <w:r>
        <w:rPr>
          <w:rFonts w:ascii="Arial" w:hAnsi="Arial" w:cs="Arial"/>
          <w:b/>
          <w:bCs/>
          <w:color w:val="403100" w:themeColor="accent5" w:themeShade="40"/>
        </w:rPr>
        <w:t xml:space="preserve">data processing tools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that improved the accuracy and efficiency of research methodologies employed by the team.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analysis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libraries such as </w:t>
      </w:r>
      <w:r>
        <w:rPr>
          <w:rFonts w:ascii="Arial" w:hAnsi="Arial" w:cs="Arial"/>
          <w:b/>
          <w:bCs/>
          <w:color w:val="403100" w:themeColor="accent5" w:themeShade="40"/>
        </w:rPr>
        <w:t xml:space="preserve">Pandas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NumPy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derive insights from large datasets, contributing to project success.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the design and development of simple web forms to collect and manage user input for research purposes utilizing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daily stand-ups and sprint retrospectives, helping to facilitate communication among team members and stakeholders.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user acceptance testing (UAT) of software applications, ensuring they met the required standards before deployment.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the data science division to test and implement machine learning methodologies that informed project direction and data analysis.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proficiency in tooling associated with </w:t>
      </w:r>
      <w:r>
        <w:rPr>
          <w:rFonts w:ascii="Arial" w:hAnsi="Arial" w:cs="Arial"/>
          <w:b/>
          <w:bCs/>
          <w:color w:val="403100" w:themeColor="accent5" w:themeShade="40"/>
        </w:rPr>
        <w:t xml:space="preserve">agile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processes, ensuring alignment with industry standards for software development.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connect with external services, integrating various functionalities into existing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application performance and provided recommendations for improvements, leveraging analytics to optimize user experience.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end-user training sessions, providing guidance on the use of internal tools and applications to maximize their effectiveness.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