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Software Engineer - Desktop Automation</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Dedicated Software Engineer with 10+ years of experience in automation infrastructure and AI integration. Proficient in developing highly reliable and efficient desktop automation solutions, focusing on enhancing the execution platform and integrating AI pipelines for improved performance. Passionate about creating user-friendly automation tools that power enterprise workflows across various sectors.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Python, TypeScript, JavaScript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Automation Tools</w:t>
      </w:r>
      <w:r>
        <w:rPr>
          <w:rFonts w:ascii="Arial" w:hAnsi="Arial" w:cs="Arial"/>
          <w:color w:val="403100" w:themeColor="accent5" w:themeShade="40"/>
        </w:rPr>
        <w:t xml:space="preserve">: Appium, Selenium, Cypress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Desktop Virtualization</w:t>
      </w:r>
      <w:r>
        <w:rPr>
          <w:rFonts w:ascii="Arial" w:hAnsi="Arial" w:cs="Arial"/>
          <w:color w:val="403100" w:themeColor="accent5" w:themeShade="40"/>
        </w:rPr>
        <w:t xml:space="preserve">: VNC, RDP, Citrix</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Operating Systems</w:t>
      </w:r>
      <w:r>
        <w:rPr>
          <w:rFonts w:ascii="Arial" w:hAnsi="Arial" w:cs="Arial"/>
          <w:color w:val="403100" w:themeColor="accent5" w:themeShade="40"/>
        </w:rPr>
        <w:t xml:space="preserve">: Windows, Linux, macOS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Frameworks and Libraries</w:t>
      </w:r>
      <w:r>
        <w:rPr>
          <w:rFonts w:ascii="Arial" w:hAnsi="Arial" w:cs="Arial"/>
          <w:color w:val="403100" w:themeColor="accent5" w:themeShade="40"/>
        </w:rPr>
        <w:t xml:space="preserve">: Temporal, Kubernetes, Flask</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API Technologies</w:t>
      </w:r>
      <w:r>
        <w:rPr>
          <w:rFonts w:ascii="Arial" w:hAnsi="Arial" w:cs="Arial"/>
          <w:color w:val="403100" w:themeColor="accent5" w:themeShade="40"/>
        </w:rPr>
        <w:t xml:space="preserve">: RESTful APIs, GraphQL, WebSocket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Development Practices</w:t>
      </w:r>
      <w:r>
        <w:rPr>
          <w:rFonts w:ascii="Arial" w:hAnsi="Arial" w:cs="Arial"/>
          <w:color w:val="403100" w:themeColor="accent5" w:themeShade="40"/>
        </w:rPr>
        <w:t xml:space="preserve">: Agile Methodologies, CI/CD, Unit Testing</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Observability and Reliability</w:t>
      </w:r>
      <w:r>
        <w:rPr>
          <w:rFonts w:ascii="Arial" w:hAnsi="Arial" w:cs="Arial"/>
          <w:color w:val="403100" w:themeColor="accent5" w:themeShade="40"/>
        </w:rPr>
        <w:t xml:space="preserve">: Prometheus, Grafana, ELK Stack</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Machine Learning</w:t>
      </w:r>
      <w:r>
        <w:rPr>
          <w:rFonts w:ascii="Arial" w:hAnsi="Arial" w:cs="Arial"/>
          <w:color w:val="403100" w:themeColor="accent5" w:themeShade="40"/>
        </w:rPr>
        <w:t xml:space="preserve">: TensorFlow, PyTorch, Scikit-learn</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Communication Tools</w:t>
      </w:r>
      <w:r>
        <w:rPr>
          <w:rFonts w:ascii="Arial" w:hAnsi="Arial" w:cs="Arial"/>
          <w:color w:val="403100" w:themeColor="accent5" w:themeShade="40"/>
        </w:rPr>
        <w:t xml:space="preserve">: Slack, Jira, Confluence</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Software Engineer - Desktop Automation</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a robust </w:t>
      </w:r>
      <w:r>
        <w:rPr>
          <w:rFonts w:ascii="Arial" w:hAnsi="Arial" w:cs="Arial"/>
          <w:b/>
          <w:bCs/>
          <w:color w:val="403100" w:themeColor="accent5" w:themeShade="40"/>
        </w:rPr>
        <w:t xml:space="preserve">desktop automation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platform handling complex workflows across diverse applications.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Integrated </w:t>
      </w:r>
      <w:r>
        <w:rPr>
          <w:rFonts w:ascii="Arial" w:hAnsi="Arial" w:cs="Arial"/>
          <w:b/>
          <w:bCs/>
          <w:color w:val="403100" w:themeColor="accent5" w:themeShade="40"/>
        </w:rPr>
        <w:t xml:space="preserve">AI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methodologies into automation scripts to enhance execution reliability and efficiency.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ML teams to develop hybrid perception systems that optimize workflow recordings.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session management and remote execution strategies utilizing protocols like </w:t>
      </w:r>
      <w:r>
        <w:rPr>
          <w:rFonts w:ascii="Arial" w:hAnsi="Arial" w:cs="Arial"/>
          <w:b/>
          <w:bCs/>
          <w:color w:val="403100" w:themeColor="accent5" w:themeShade="40"/>
        </w:rPr>
        <w:t xml:space="preserve">VNC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RDP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Ensured high levels of </w:t>
      </w:r>
      <w:r>
        <w:rPr>
          <w:rFonts w:ascii="Arial" w:hAnsi="Arial" w:cs="Arial"/>
          <w:b/>
          <w:bCs/>
          <w:color w:val="403100" w:themeColor="accent5" w:themeShade="40"/>
        </w:rPr>
        <w:t xml:space="preserve">reliability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observability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by utilizing monitoring tools like </w:t>
      </w:r>
      <w:r>
        <w:rPr>
          <w:rFonts w:ascii="Arial" w:hAnsi="Arial" w:cs="Arial"/>
          <w:b/>
          <w:bCs/>
          <w:color w:val="403100" w:themeColor="accent5" w:themeShade="40"/>
        </w:rPr>
        <w:t xml:space="preserve">Prometheus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Grafana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design and evolution of the execution platform tailored for enterprise environments.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Executed code reviews and refactored legacy systems for improved </w:t>
      </w:r>
      <w:r>
        <w:rPr>
          <w:rFonts w:ascii="Arial" w:hAnsi="Arial" w:cs="Arial"/>
          <w:b/>
          <w:bCs/>
          <w:color w:val="403100" w:themeColor="accent5" w:themeShade="40"/>
        </w:rPr>
        <w:t xml:space="preserve">performance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scalability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Leveraged </w:t>
      </w:r>
      <w:r>
        <w:rPr>
          <w:rFonts w:ascii="Arial" w:hAnsi="Arial" w:cs="Arial"/>
          <w:b/>
          <w:bCs/>
          <w:color w:val="403100" w:themeColor="accent5" w:themeShade="40"/>
        </w:rPr>
        <w:t xml:space="preserve">Appium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similar tools to streamline desktop application testing and execution processes.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Agile ceremonies, contributing to sprint planning and retrospectives.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extensive documentation for automation processes and system integrations to facilitate ongoing development.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knowledge-sharing sessions, mentoring peers on best practices in automation and </w:t>
      </w:r>
      <w:r>
        <w:rPr>
          <w:rFonts w:ascii="Arial" w:hAnsi="Arial" w:cs="Arial"/>
          <w:b/>
          <w:bCs/>
          <w:color w:val="403100" w:themeColor="accent5" w:themeShade="40"/>
        </w:rPr>
        <w:t xml:space="preserve">machine learning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integration.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TypeScript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building scalable and maintainable components of the automation ecosystem.</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Regularly collaborated with cross-functional teams to identify user needs and translate them into effective automation solutions.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Analyzed user feedback to refine automation tools, ensuring ease of use and functionality.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integration with third-party systems through </w:t>
      </w:r>
      <w:r>
        <w:rPr>
          <w:rFonts w:ascii="Arial" w:hAnsi="Arial" w:cs="Arial"/>
          <w:b/>
          <w:bCs/>
          <w:color w:val="403100" w:themeColor="accent5" w:themeShade="40"/>
        </w:rPr>
        <w:t xml:space="preserve">RESTful 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GraphQL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Software Engineer - Automation Infrastructure</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w:t>
      </w:r>
      <w:r>
        <w:rPr>
          <w:rFonts w:ascii="Arial" w:hAnsi="Arial" w:cs="Arial"/>
          <w:b/>
          <w:bCs/>
          <w:color w:val="403100" w:themeColor="accent5" w:themeShade="40"/>
        </w:rPr>
        <w:t xml:space="preserve">automation frameworks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web and desktop applications, using tools like </w:t>
      </w:r>
      <w:r>
        <w:rPr>
          <w:rFonts w:ascii="Arial" w:hAnsi="Arial" w:cs="Arial"/>
          <w:b/>
          <w:bCs/>
          <w:color w:val="403100" w:themeColor="accent5" w:themeShade="40"/>
        </w:rPr>
        <w:t xml:space="preserve">Selenium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Cypress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performance tuning and troubleshooting for desktop automation processes to streamline usability.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Realized automation efficiencies through robust API integration and session handling protocols.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collaborative projects focused on enhancing </w:t>
      </w:r>
      <w:r>
        <w:rPr>
          <w:rFonts w:ascii="Arial" w:hAnsi="Arial" w:cs="Arial"/>
          <w:b/>
          <w:bCs/>
          <w:color w:val="403100" w:themeColor="accent5" w:themeShade="40"/>
        </w:rPr>
        <w:t xml:space="preserve">remote desktop connectivity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user accessibility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Performed continuous testing and integration of automation workflows to ensure stability and reliability.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Executed unit tests and implemented CI/CD pipelines for automation solutions, improving deployment frequency.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cross-functional team meetings to align product development with customer needs and technological advancements.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Enhanced code quality through regular code reviews and adherence to best practices in automation development.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closely with quality assurance teams to establish effective testing protocols for automation deployments.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Actively contributed to improving team workflows through process automation and tool enhancements.</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Software Developer - Automation Tech</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development of </w:t>
      </w:r>
      <w:r>
        <w:rPr>
          <w:rFonts w:ascii="Arial" w:hAnsi="Arial" w:cs="Arial"/>
          <w:b/>
          <w:bCs/>
          <w:color w:val="403100" w:themeColor="accent5" w:themeShade="40"/>
        </w:rPr>
        <w:t xml:space="preserve">desktop automation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tools for various enterprise applications utilizing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maintenance and updates of the software systems ensuring seamless operation and performance optimization.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training sessions to familiarize new team members with automation tools and technologies.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Continued professional development through self-learning of emerging technologies in automation and </w:t>
      </w:r>
      <w:r>
        <w:rPr>
          <w:rFonts w:ascii="Arial" w:hAnsi="Arial" w:cs="Arial"/>
          <w:b/>
          <w:bCs/>
          <w:color w:val="403100" w:themeColor="accent5" w:themeShade="40"/>
        </w:rPr>
        <w:t xml:space="preserve">AI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trends.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under senior engineers to understand </w:t>
      </w:r>
      <w:r>
        <w:rPr>
          <w:rFonts w:ascii="Arial" w:hAnsi="Arial" w:cs="Arial"/>
          <w:b/>
          <w:bCs/>
          <w:color w:val="403100" w:themeColor="accent5" w:themeShade="40"/>
        </w:rPr>
        <w:t xml:space="preserve">remote desktop protocols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automation frameworks.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QA teams to create robust test plans for automation projects ensuring all scenarios were covered.</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Documented project processes and user guides for automation tools to enhance team efficiency.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version control systems for managing codebase and collaborative projects with team members.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Analyzed and reported bugs during testing phases, contributing to resolution efforts to enhance product quality.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brainstorming sessions bringing fresh ideas on </w:t>
      </w:r>
      <w:r>
        <w:rPr>
          <w:rFonts w:ascii="Arial" w:hAnsi="Arial" w:cs="Arial"/>
          <w:b/>
          <w:bCs/>
          <w:color w:val="403100" w:themeColor="accent5" w:themeShade="40"/>
        </w:rPr>
        <w:t xml:space="preserve">automation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capabilities and efficiencies.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