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Quality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Seasoned software quality engineer with over 10 years of experience in ensuring the quality and compliance of software products in healthcare and other regulated industries. Expert in developing and executing comprehensive test plans, leading quality initiatives, and leveraging advanced testing methodologies to enhance product reliability and efficacy. Proficient in various testing tools and cloud services, with a strong foundation in the software development lifecycle and agile methodologies.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QA Tools</w:t>
      </w:r>
      <w:r>
        <w:rPr>
          <w:rFonts w:ascii="Arial" w:hAnsi="Arial" w:cs="Arial"/>
          <w:color w:val="403100" w:themeColor="accent5" w:themeShade="40"/>
        </w:rPr>
        <w:t xml:space="preserve">: TestRail, JIRA, Selenium, Postman, Cypress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AWS, Azure DevOps, GCP, Docker,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 JavaScript, C#,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Methodologies</w:t>
      </w:r>
      <w:r>
        <w:rPr>
          <w:rFonts w:ascii="Arial" w:hAnsi="Arial" w:cs="Arial"/>
          <w:color w:val="403100" w:themeColor="accent5" w:themeShade="40"/>
        </w:rPr>
        <w:t xml:space="preserve">: Agile, Scrum, Waterfall, V-Model, Kanban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Collaboration Tools</w:t>
      </w:r>
      <w:r>
        <w:rPr>
          <w:rFonts w:ascii="Arial" w:hAnsi="Arial" w:cs="Arial"/>
          <w:color w:val="403100" w:themeColor="accent5" w:themeShade="40"/>
        </w:rPr>
        <w:t xml:space="preserve">: Google Workspace, Confluence, Slack, Zoom, Trello</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Quality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executed comprehensive </w:t>
      </w:r>
      <w:r>
        <w:rPr>
          <w:rFonts w:ascii="Arial" w:hAnsi="Arial" w:cs="Arial"/>
          <w:b/>
          <w:bCs/>
          <w:color w:val="403100" w:themeColor="accent5" w:themeShade="40"/>
        </w:rPr>
        <w:t xml:space="preserve">test plans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product features, ensuring alignment with specifications and regulatory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end-to-end manual system validation and </w:t>
      </w:r>
      <w:r>
        <w:rPr>
          <w:rFonts w:ascii="Arial" w:hAnsi="Arial" w:cs="Arial"/>
          <w:b/>
          <w:bCs/>
          <w:color w:val="403100" w:themeColor="accent5" w:themeShade="40"/>
        </w:rPr>
        <w:t xml:space="preserve">exploratory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identifying critical defects early in the development process.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translate business and functional requirements into detailed </w:t>
      </w:r>
      <w:r>
        <w:rPr>
          <w:rFonts w:ascii="Arial" w:hAnsi="Arial" w:cs="Arial"/>
          <w:b/>
          <w:bCs/>
          <w:color w:val="403100" w:themeColor="accent5" w:themeShade="40"/>
        </w:rPr>
        <w:t xml:space="preserve">test cases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complex data sets to facilitate thorough testing of </w:t>
      </w:r>
      <w:r>
        <w:rPr>
          <w:rFonts w:ascii="Arial" w:hAnsi="Arial" w:cs="Arial"/>
          <w:b/>
          <w:bCs/>
          <w:color w:val="403100" w:themeColor="accent5" w:themeShade="40"/>
        </w:rPr>
        <w:t xml:space="preserve">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backend services, ensuring compliance with industry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testing solutions using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Cypress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reducing manual testing efforts.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defect prioritization sessions and performed </w:t>
      </w:r>
      <w:r>
        <w:rPr>
          <w:rFonts w:ascii="Arial" w:hAnsi="Arial" w:cs="Arial"/>
          <w:b/>
          <w:bCs/>
          <w:color w:val="403100" w:themeColor="accent5" w:themeShade="40"/>
        </w:rPr>
        <w:t xml:space="preserve">impact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resolution times and product delivery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sprint planning and design meetings, contributing to quality assurance strategies from the project outset.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Acted as a </w:t>
      </w:r>
      <w:r>
        <w:rPr>
          <w:rFonts w:ascii="Arial" w:hAnsi="Arial" w:cs="Arial"/>
          <w:b/>
          <w:bCs/>
          <w:color w:val="403100" w:themeColor="accent5" w:themeShade="40"/>
        </w:rPr>
        <w:t xml:space="preserve">Quality Bar-Raiser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by mentoring junior QA staff and promoting a culture of quality across the development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Continuously evaluated and improved testing workflows, driving efficiency and elevating product quality standards across releases.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up-to-date knowledge of the latest trends and advancements in </w:t>
      </w:r>
      <w:r>
        <w:rPr>
          <w:rFonts w:ascii="Arial" w:hAnsi="Arial" w:cs="Arial"/>
          <w:b/>
          <w:bCs/>
          <w:color w:val="403100" w:themeColor="accent5" w:themeShade="40"/>
        </w:rPr>
        <w:t xml:space="preserve">QA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sharing insights with the team to foster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periodic on-call responsibilities for triaging and escalating issues in the production environment, ensuring swift resolutions.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JIRA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issue tracking and managing test results, improving visibility and collaboration across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AWS Cloud services for managing environments and integrating testing solutions seamlessly into CI/CD pipelines.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regulatory audits and compliance reviews, ensuring all products met federal requirements for healthcare software.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detailed reports on testing outcomes and quality metrics, enhancing stakeholder confidence in product releases.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comprehensive </w:t>
      </w:r>
      <w:r>
        <w:rPr>
          <w:rFonts w:ascii="Arial" w:hAnsi="Arial" w:cs="Arial"/>
          <w:b/>
          <w:bCs/>
          <w:color w:val="403100" w:themeColor="accent5" w:themeShade="40"/>
        </w:rPr>
        <w:t xml:space="preserve">test documentation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higher test coverage and improved traceability.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manual and automated testing on various platforms, including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 to ensure system reliability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Postman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API testing, ensuring all endpoints adhered to specified performance metrics and security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development teams to identify potential </w:t>
      </w:r>
      <w:r>
        <w:rPr>
          <w:rFonts w:ascii="Arial" w:hAnsi="Arial" w:cs="Arial"/>
          <w:b/>
          <w:bCs/>
          <w:color w:val="403100" w:themeColor="accent5" w:themeShade="40"/>
        </w:rPr>
        <w:t xml:space="preserve">quality risks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early in the SDLC, minimizing defects in final releases.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exploratory testing practices that uncovered critical user journey flaws before reaching production.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the optimization of existing test cases to reflect changing requirements and new features efficiently.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code reviews, providing valuable feedback regarding testability and quality aspects of the code.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stakeholders regularly to ensure alignment between development outputs and business requirements, facilitating clarity in planning.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advanced </w:t>
      </w:r>
      <w:r>
        <w:rPr>
          <w:rFonts w:ascii="Arial" w:hAnsi="Arial" w:cs="Arial"/>
          <w:b/>
          <w:bCs/>
          <w:color w:val="403100" w:themeColor="accent5" w:themeShade="40"/>
        </w:rPr>
        <w:t xml:space="preserve">SQL queries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validate data integrity and support exploratory testing efforts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transition to CI/CD processes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automating testing and deployment pipelines fully.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innovative testing methodologies leveraging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continuously iterating to enhance efficiency and effectiveness.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Formulated impact analysis reports post-defect resolution, contributing to a better understanding of the defect root cause.</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manual testing efforts across various web and mobile applications, delivering high-quality software within defined timelines.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t>
      </w:r>
      <w:r>
        <w:rPr>
          <w:rFonts w:ascii="Arial" w:hAnsi="Arial" w:cs="Arial"/>
          <w:b/>
          <w:bCs/>
          <w:color w:val="403100" w:themeColor="accent5" w:themeShade="40"/>
        </w:rPr>
        <w:t xml:space="preserve">test cases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systems that required compliance with healthcare regulations, ensuring robust validation.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developers to refine and enhance their testing strategies, ensuring early defect identification.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learning new </w:t>
      </w:r>
      <w:r>
        <w:rPr>
          <w:rFonts w:ascii="Arial" w:hAnsi="Arial" w:cs="Arial"/>
          <w:b/>
          <w:bCs/>
          <w:color w:val="403100" w:themeColor="accent5" w:themeShade="40"/>
        </w:rPr>
        <w:t xml:space="preserve">testing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frameworks, continuously enhancing personal and team competencies in QA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management to gather requirements and develop </w:t>
      </w:r>
      <w:r>
        <w:rPr>
          <w:rFonts w:ascii="Arial" w:hAnsi="Arial" w:cs="Arial"/>
          <w:b/>
          <w:bCs/>
          <w:color w:val="403100" w:themeColor="accent5" w:themeShade="40"/>
        </w:rPr>
        <w:t xml:space="preserve">test scenarios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aligned with user expectations.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Trained new junior engineers on </w:t>
      </w:r>
      <w:r>
        <w:rPr>
          <w:rFonts w:ascii="Arial" w:hAnsi="Arial" w:cs="Arial"/>
          <w:b/>
          <w:bCs/>
          <w:color w:val="403100" w:themeColor="accent5" w:themeShade="40"/>
        </w:rPr>
        <w:t xml:space="preserve">manual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fostering their development in the field of software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team meetings, sharing knowledge on best practices in QA and current industry trends.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Google Workspace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collaboration and project management, enhancing communication and efficiency in team interactions.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peer reviews on test cases and results, ensuring comprehensive coverage of all product features and functions.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supported product launches by performing last-minute quality checks and defect triaging, ensuring critical issues were addressed swiftly.</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