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and results-oriented Senior Software Engineer with over 10 years of experience in building reliable, scalable, and high-quality digital products. Proficient in modern technology stacks and development methodologies, with extensive expertise in Ruby on Rails, Node.js, and JavaScript. Passionate about driving best practices in coding, testing, and software architecture.</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Ruby on Rails, JavaScript, TypeScript, Python, Java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Libraries</w:t>
      </w:r>
      <w:r>
        <w:rPr>
          <w:rFonts w:ascii="Arial" w:hAnsi="Arial" w:cs="Arial"/>
          <w:color w:val="403100" w:themeColor="accent5" w:themeShade="40"/>
        </w:rPr>
        <w:t xml:space="preserve">: Node.js, Vue.js, React, Angular, Vuetify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MySQL, MongoDB, PostgreSQL, Redis, Cassandra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Architecture and Design</w:t>
      </w:r>
      <w:r>
        <w:rPr>
          <w:rFonts w:ascii="Arial" w:hAnsi="Arial" w:cs="Arial"/>
          <w:color w:val="403100" w:themeColor="accent5" w:themeShade="40"/>
        </w:rPr>
        <w:t xml:space="preserve">: Microservices architecture, Service-oriented architecture, Cloud-native architectures, REST, GraphQL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and Monitoring</w:t>
      </w:r>
      <w:r>
        <w:rPr>
          <w:rFonts w:ascii="Arial" w:hAnsi="Arial" w:cs="Arial"/>
          <w:color w:val="403100" w:themeColor="accent5" w:themeShade="40"/>
        </w:rPr>
        <w:t xml:space="preserve">: Unit testing, Integration testing, Jest, Mocha, Postman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built scalable and highly available systems in a continuous delivery environment using </w:t>
      </w:r>
      <w:r>
        <w:rPr>
          <w:rFonts w:ascii="Arial" w:hAnsi="Arial" w:cs="Arial"/>
          <w:b/>
          <w:bCs/>
          <w:color w:val="403100" w:themeColor="accent5" w:themeShade="40"/>
        </w:rPr>
        <w:t xml:space="preserve">Microservices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Cloud-native architectures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clean, modular, maintainable, and secure code in </w:t>
      </w:r>
      <w:r>
        <w:rPr>
          <w:rFonts w:ascii="Arial" w:hAnsi="Arial" w:cs="Arial"/>
          <w:b/>
          <w:bCs/>
          <w:color w:val="403100" w:themeColor="accent5" w:themeShade="40"/>
        </w:rPr>
        <w:t xml:space="preserve">Ruby on Rails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full </w:t>
      </w:r>
      <w:r>
        <w:rPr>
          <w:rFonts w:ascii="Arial" w:hAnsi="Arial" w:cs="Arial"/>
          <w:b/>
          <w:bCs/>
          <w:color w:val="403100" w:themeColor="accent5" w:themeShade="40"/>
        </w:rPr>
        <w:t xml:space="preserve">unit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integration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coverage.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strategies for standardizing </w:t>
      </w:r>
      <w:r>
        <w:rPr>
          <w:rFonts w:ascii="Arial" w:hAnsi="Arial" w:cs="Arial"/>
          <w:b/>
          <w:bCs/>
          <w:color w:val="403100" w:themeColor="accent5" w:themeShade="40"/>
        </w:rPr>
        <w:t xml:space="preserve">design patterns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development velocity across teams, utilizing insights from </w:t>
      </w:r>
      <w:r>
        <w:rPr>
          <w:rFonts w:ascii="Arial" w:hAnsi="Arial" w:cs="Arial"/>
          <w:b/>
          <w:bCs/>
          <w:color w:val="403100" w:themeColor="accent5" w:themeShade="40"/>
        </w:rPr>
        <w:t xml:space="preserve">software engineering 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throughout the entire </w:t>
      </w:r>
      <w:r>
        <w:rPr>
          <w:rFonts w:ascii="Arial" w:hAnsi="Arial" w:cs="Arial"/>
          <w:b/>
          <w:bCs/>
          <w:color w:val="403100" w:themeColor="accent5" w:themeShade="40"/>
        </w:rPr>
        <w:t xml:space="preserve">software development lifecycle (SDLC)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project alignment with engineering goals.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Drove proactive solutions for identified bottlenecks and system constraints, enhancing application performance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championing </w:t>
      </w:r>
      <w:r>
        <w:rPr>
          <w:rFonts w:ascii="Arial" w:hAnsi="Arial" w:cs="Arial"/>
          <w:b/>
          <w:bCs/>
          <w:color w:val="403100" w:themeColor="accent5" w:themeShade="40"/>
        </w:rPr>
        <w:t xml:space="preserve">best practices in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code quality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performance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Produced detailed technical documentation, schematics, and architecture diagrams to guide ongoing and future development efforts.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Advocated for continuous improvement by incorporating monitoring and logging tools to troubleshoot and resolve production issues efficiently.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Spearheaded the integration of </w:t>
      </w:r>
      <w:r>
        <w:rPr>
          <w:rFonts w:ascii="Arial" w:hAnsi="Arial" w:cs="Arial"/>
          <w:b/>
          <w:bCs/>
          <w:color w:val="403100" w:themeColor="accent5" w:themeShade="40"/>
        </w:rPr>
        <w:t xml:space="preserve">background processing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like </w:t>
      </w:r>
      <w:r>
        <w:rPr>
          <w:rFonts w:ascii="Arial" w:hAnsi="Arial" w:cs="Arial"/>
          <w:b/>
          <w:bCs/>
          <w:color w:val="403100" w:themeColor="accent5" w:themeShade="40"/>
        </w:rPr>
        <w:t xml:space="preserve">Sidekiq</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optimize task handling and enhance user experience.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Translated high-level strategies into actionable engineering tasks in partnership with product management and engineering leadership.</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knowledge-sharing initiatives and pair programming sessions to foster collaboration and skill-building among team members.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initiatives to reduce technical debt and improve developer experience, ensuring systems remain modern and maintainable.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APIs utilizing </w:t>
      </w:r>
      <w:r>
        <w:rPr>
          <w:rFonts w:ascii="Arial" w:hAnsi="Arial" w:cs="Arial"/>
          <w:b/>
          <w:bCs/>
          <w:color w:val="403100" w:themeColor="accent5" w:themeShade="40"/>
        </w:rPr>
        <w:t xml:space="preserve">REST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 to facilitate smooth data interchange across diverse platforms.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AI-assisted development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code generation and enhance productivity.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staying updated with emerging technologies and practices relevant to software engineering.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mentored junior developers on modern frameworks like </w:t>
      </w:r>
      <w:r>
        <w:rPr>
          <w:rFonts w:ascii="Arial" w:hAnsi="Arial" w:cs="Arial"/>
          <w:b/>
          <w:bCs/>
          <w:color w:val="403100" w:themeColor="accent5" w:themeShade="40"/>
        </w:rPr>
        <w:t xml:space="preserve">Vue.js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Angular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overall team capability.</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and implemented scalable applications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Ruby on Rails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backend development and enhancing overall application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extensively with traditional relational databases like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options like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optimizing database queries and ensuring data integrity.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an Agile environment, delivering features on time and participating in all phases of the software development lifecycle (SDLC).</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RESTful services, including documentation and implementation, utilizing skills in </w:t>
      </w:r>
      <w:r>
        <w:rPr>
          <w:rFonts w:ascii="Arial" w:hAnsi="Arial" w:cs="Arial"/>
          <w:b/>
          <w:bCs/>
          <w:color w:val="403100" w:themeColor="accent5" w:themeShade="40"/>
        </w:rPr>
        <w:t xml:space="preserve">API design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backend integration.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detailed code reviews, promoting best practices in </w:t>
      </w:r>
      <w:r>
        <w:rPr>
          <w:rFonts w:ascii="Arial" w:hAnsi="Arial" w:cs="Arial"/>
          <w:b/>
          <w:bCs/>
          <w:color w:val="403100" w:themeColor="accent5" w:themeShade="40"/>
        </w:rPr>
        <w:t xml:space="preserve">unit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integration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quality deliveries.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and collaborative development, streamlining the development process across distributed teams.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hands-on experience in frontend development frameworks like </w:t>
      </w:r>
      <w:r>
        <w:rPr>
          <w:rFonts w:ascii="Arial" w:hAnsi="Arial" w:cs="Arial"/>
          <w:b/>
          <w:bCs/>
          <w:color w:val="403100" w:themeColor="accent5" w:themeShade="40"/>
        </w:rPr>
        <w:t xml:space="preserve">Vue.js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Vuetify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user interface improvements.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migration of legacy systems to modern cloud architectures, enhancing scalability and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testing frameworks and built unit test suites, improving code reliability and maintainability.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logging and monitoring tools to observe application behavior and respond to production issues rapidly.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innovative solutions using modern caching technologies like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application responsiveness and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team members in knowledge-sharing sessions and fostered a culture of continuous improvement.</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web applications in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HTML/CSS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primarily focusing on frontend user interfaces.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database management, writing queries and optimizing table structures to enhance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writing clean and maintainable code, while learning best coding practices and software design principles.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team meetings to discuss project goals and progress, promoting effective communication within the group.</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Helped in implementing features based on client requirements, gaining experience in database and server-side scripting.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developers on integrating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into the application, ensuring smooth data flow.</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basic unit testing practices to learn the importance of code validation and reliability.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Watched and assisted in code reviews to build knowledge on quality coding standards and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Received mentorship from experienced engineers on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and collaboration.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group discussions and brainstorming sessions to foster innovative ideas for application improvement.</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