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Seasoned software engineer with over 10 years of experience in developing robust backend systems, specializing in .NET, Azure, and React Native. Proven track record in designing and implementing scalable full stack solutions and mentoring junior engineers while maintaining high standards of programming practices.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Development</w:t>
      </w:r>
      <w:r>
        <w:rPr>
          <w:rFonts w:ascii="Arial" w:hAnsi="Arial" w:cs="Arial"/>
          <w:color w:val="403100" w:themeColor="accent5" w:themeShade="40"/>
        </w:rPr>
        <w:t xml:space="preserve">: .NET, C#, Azure, Entity Framework, REST API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Frontend Development</w:t>
      </w:r>
      <w:r>
        <w:rPr>
          <w:rFonts w:ascii="Arial" w:hAnsi="Arial" w:cs="Arial"/>
          <w:color w:val="403100" w:themeColor="accent5" w:themeShade="40"/>
        </w:rPr>
        <w:t xml:space="preserve">: React Native, JavaScript, HTML5, CSS3, Bootstrap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SQL Server, NoSQL, Azure SQL, Entity Framework, Cosmos 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Azure Functions, Azure App Services, Azure DevOps, Azure KeyVault, Azure Log Analytics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Agile, Test-Driven Development, Continuous Integration, Microservices Architecture, Performance Optimization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w:t>
      </w:r>
      <w:r>
        <w:rPr>
          <w:rFonts w:ascii="Arial" w:hAnsi="Arial" w:cs="Arial"/>
          <w:b/>
          <w:bCs/>
          <w:color w:val="403100" w:themeColor="accent5" w:themeShade="40"/>
        </w:rPr>
        <w:t xml:space="preserve">backend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alignment with business needs.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full stack solutions with a focus on </w:t>
      </w:r>
      <w:r>
        <w:rPr>
          <w:rFonts w:ascii="Arial" w:hAnsi="Arial" w:cs="Arial"/>
          <w:b/>
          <w:bCs/>
          <w:color w:val="403100" w:themeColor="accent5" w:themeShade="40"/>
        </w:rPr>
        <w:t xml:space="preserve">React Native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mobile and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backend hosting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deployment of </w:t>
      </w:r>
      <w:r>
        <w:rPr>
          <w:rFonts w:ascii="Arial" w:hAnsi="Arial" w:cs="Arial"/>
          <w:b/>
          <w:bCs/>
          <w:color w:val="403100" w:themeColor="accent5" w:themeShade="40"/>
        </w:rPr>
        <w:t xml:space="preserve">cloud-based infrastructure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on </w:t>
      </w:r>
      <w:r>
        <w:rPr>
          <w:rFonts w:ascii="Arial" w:hAnsi="Arial" w:cs="Arial"/>
          <w:b/>
          <w:bCs/>
          <w:color w:val="403100" w:themeColor="accent5" w:themeShade="40"/>
        </w:rPr>
        <w:t xml:space="preserve">Microsoft 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for performance and scalability.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code reviews and provided mentoring to junior engineers, promoting adherence to established </w:t>
      </w:r>
      <w:r>
        <w:rPr>
          <w:rFonts w:ascii="Arial" w:hAnsi="Arial" w:cs="Arial"/>
          <w:b/>
          <w:bCs/>
          <w:color w:val="403100" w:themeColor="accent5" w:themeShade="40"/>
        </w:rPr>
        <w:t xml:space="preserve">coding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Identified and resolved performance issues in </w:t>
      </w:r>
      <w:r>
        <w:rPr>
          <w:rFonts w:ascii="Arial" w:hAnsi="Arial" w:cs="Arial"/>
          <w:b/>
          <w:bCs/>
          <w:color w:val="403100" w:themeColor="accent5" w:themeShade="40"/>
        </w:rPr>
        <w:t xml:space="preserve">backend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availability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including </w:t>
      </w:r>
      <w:r>
        <w:rPr>
          <w:rFonts w:ascii="Arial" w:hAnsi="Arial" w:cs="Arial"/>
          <w:b/>
          <w:bCs/>
          <w:color w:val="403100" w:themeColor="accent5" w:themeShade="40"/>
        </w:rPr>
        <w:t xml:space="preserve">frontend developers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product managers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deliver comprehensive software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detailed technical documentation for system architecture and processes, ensuring continuity and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security best practices in development, maintaining compliance with regulatory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w:t>
      </w:r>
      <w:r>
        <w:rPr>
          <w:rFonts w:ascii="Arial" w:hAnsi="Arial" w:cs="Arial"/>
          <w:b/>
          <w:bCs/>
          <w:color w:val="403100" w:themeColor="accent5" w:themeShade="40"/>
        </w:rPr>
        <w:t xml:space="preserve">Agile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participating in all phases from design to deployment and iterations.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Azure 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CI/CD practices, streamlining project delivery and maintaining deployment pipelines.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dynamic interaction between front-end applications and backend services, enhancing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migration strategies for applications moving to a </w:t>
      </w:r>
      <w:r>
        <w:rPr>
          <w:rFonts w:ascii="Arial" w:hAnsi="Arial" w:cs="Arial"/>
          <w:b/>
          <w:bCs/>
          <w:color w:val="403100" w:themeColor="accent5" w:themeShade="40"/>
        </w:rPr>
        <w:t xml:space="preserve">microservices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minimal disruption during transitions.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Entity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w:t>
      </w:r>
      <w:r>
        <w:rPr>
          <w:rFonts w:ascii="Arial" w:hAnsi="Arial" w:cs="Arial"/>
          <w:b/>
          <w:bCs/>
          <w:color w:val="403100" w:themeColor="accent5" w:themeShade="40"/>
        </w:rPr>
        <w:t xml:space="preserve">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the team's capability to manage and query data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healthcare tech projects, understanding the complexities of data interchange and standards such as </w:t>
      </w:r>
      <w:r>
        <w:rPr>
          <w:rFonts w:ascii="Arial" w:hAnsi="Arial" w:cs="Arial"/>
          <w:b/>
          <w:bCs/>
          <w:color w:val="403100" w:themeColor="accent5" w:themeShade="40"/>
        </w:rPr>
        <w:t xml:space="preserve">HL7</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FHIR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Refined application processes using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facilitating rapid development cycles.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backend systems using </w:t>
      </w:r>
      <w:r>
        <w:rPr>
          <w:rFonts w:ascii="Arial" w:hAnsi="Arial" w:cs="Arial"/>
          <w:b/>
          <w:bCs/>
          <w:color w:val="403100" w:themeColor="accent5" w:themeShade="40"/>
        </w:rPr>
        <w:t xml:space="preserve">.NET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focusing on performance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w:t>
      </w:r>
      <w:r>
        <w:rPr>
          <w:rFonts w:ascii="Arial" w:hAnsi="Arial" w:cs="Arial"/>
          <w:b/>
          <w:bCs/>
          <w:color w:val="403100" w:themeColor="accent5" w:themeShade="40"/>
        </w:rPr>
        <w:t xml:space="preserve">API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foster integration between services and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team's efforts in cloud infrastructure setup on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seamless deployment.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build effective server-side applications, improving functionality and speed.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shared knowledge in </w:t>
      </w:r>
      <w:r>
        <w:rPr>
          <w:rFonts w:ascii="Arial" w:hAnsi="Arial" w:cs="Arial"/>
          <w:b/>
          <w:bCs/>
          <w:color w:val="403100" w:themeColor="accent5" w:themeShade="40"/>
        </w:rPr>
        <w:t xml:space="preserve">software development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peers.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databases, primarily using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front-end enhancements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the holistic development process.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analysts to clarify requirements and implement necessary technical adjustments.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project workflows consistent with </w:t>
      </w:r>
      <w:r>
        <w:rPr>
          <w:rFonts w:ascii="Arial" w:hAnsi="Arial" w:cs="Arial"/>
          <w:b/>
          <w:bCs/>
          <w:color w:val="403100" w:themeColor="accent5" w:themeShade="40"/>
        </w:rPr>
        <w:t xml:space="preserve">Agile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principles, focusing on iterative progress.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test plans and conducted thorough testing to ensure application reliability and performance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documentation for application features and update processes, ensuring accessibility for future developers.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existing code bases for modularity and reusability, adhering to best practices.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HTML5</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browser compatibility.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w:t>
      </w:r>
      <w:r>
        <w:rPr>
          <w:rFonts w:ascii="Arial" w:hAnsi="Arial" w:cs="Arial"/>
          <w:b/>
          <w:bCs/>
          <w:color w:val="403100" w:themeColor="accent5" w:themeShade="40"/>
        </w:rPr>
        <w:t xml:space="preserve">.NET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fundamentals in a collaborative environment, contributing to backend logic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creation of simple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application interactions and data retrieval.</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senior engineers in troubleshooting issues and implementing fixes across the application landscape.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crafting unit tests using </w:t>
      </w:r>
      <w:r>
        <w:rPr>
          <w:rFonts w:ascii="Arial" w:hAnsi="Arial" w:cs="Arial"/>
          <w:b/>
          <w:bCs/>
          <w:color w:val="403100" w:themeColor="accent5" w:themeShade="40"/>
        </w:rPr>
        <w:t xml:space="preserve">Test-Driven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to validate the functionality of new features.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practical experience with </w:t>
      </w:r>
      <w:r>
        <w:rPr>
          <w:rFonts w:ascii="Arial" w:hAnsi="Arial" w:cs="Arial"/>
          <w:b/>
          <w:bCs/>
          <w:color w:val="403100" w:themeColor="accent5" w:themeShade="40"/>
        </w:rPr>
        <w:t xml:space="preserve">Entity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database queries within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UI development using </w:t>
      </w:r>
      <w:r>
        <w:rPr>
          <w:rFonts w:ascii="Arial" w:hAnsi="Arial" w:cs="Arial"/>
          <w:b/>
          <w:bCs/>
          <w:color w:val="403100" w:themeColor="accent5" w:themeShade="40"/>
        </w:rPr>
        <w:t xml:space="preserve">Bootstrap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the responsiveness of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maintaining documentation for processes and code, reinforcing the team’s knowledge base.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under Agile methodologies, participating in daily stand-ups and sprint reviews to discuss progress.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in configuring environments for development and testing, supporting deployment activities.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