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Senior Software Engineer with over 10 years of experience in designing and developing scalable full-stack applications. Expert in leveraging modern technologies including React, TypeScript, and Python to deliver robust solutions. Proven ability to enhance platform capabilities while driving architectural decisions and mentoring less experienced engineers.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Frontend Development</w:t>
      </w:r>
      <w:r>
        <w:rPr>
          <w:rFonts w:ascii="Arial" w:hAnsi="Arial" w:cs="Arial"/>
          <w:color w:val="403100" w:themeColor="accent5" w:themeShade="40"/>
        </w:rPr>
        <w:t xml:space="preserve">: React, TypeScript, HTML5, CSS3, Redux</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Backend Development</w:t>
      </w:r>
      <w:r>
        <w:rPr>
          <w:rFonts w:ascii="Arial" w:hAnsi="Arial" w:cs="Arial"/>
          <w:color w:val="403100" w:themeColor="accent5" w:themeShade="40"/>
        </w:rPr>
        <w:t xml:space="preserve">: Python, Django, Flask, Node.js, RESTful API</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Management</w:t>
      </w:r>
      <w:r>
        <w:rPr>
          <w:rFonts w:ascii="Arial" w:hAnsi="Arial" w:cs="Arial"/>
          <w:color w:val="403100" w:themeColor="accent5" w:themeShade="40"/>
        </w:rPr>
        <w:t xml:space="preserve">: PostgreSQL, MySQL, MongoDB, Redis, Database Design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Practices</w:t>
      </w:r>
      <w:r>
        <w:rPr>
          <w:rFonts w:ascii="Arial" w:hAnsi="Arial" w:cs="Arial"/>
          <w:color w:val="403100" w:themeColor="accent5" w:themeShade="40"/>
        </w:rPr>
        <w:t xml:space="preserve">: Agile Methodologies, CI/CD, Unit Testing, Microservices, Version Control (Git)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and DevOps</w:t>
      </w:r>
      <w:r>
        <w:rPr>
          <w:rFonts w:ascii="Arial" w:hAnsi="Arial" w:cs="Arial"/>
          <w:color w:val="403100" w:themeColor="accent5" w:themeShade="40"/>
        </w:rPr>
        <w:t xml:space="preserve">: AWS, Docker, Kubernetes, GraphQL, Cloud Architecture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optimized a range of </w:t>
      </w:r>
      <w:r>
        <w:rPr>
          <w:rFonts w:ascii="Arial" w:hAnsi="Arial" w:cs="Arial"/>
          <w:b/>
          <w:bCs/>
          <w:color w:val="403100" w:themeColor="accent5" w:themeShade="40"/>
        </w:rPr>
        <w:t xml:space="preserve">full-stack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user experience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integrated scalable API services using </w:t>
      </w:r>
      <w:r>
        <w:rPr>
          <w:rFonts w:ascii="Arial" w:hAnsi="Arial" w:cs="Arial"/>
          <w:b/>
          <w:bCs/>
          <w:color w:val="403100" w:themeColor="accent5" w:themeShade="40"/>
        </w:rPr>
        <w:t xml:space="preserve">REST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seamless data exchange between the front-end and back-end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architectural discussions to define system requirements which resulted in more efficient, maintainable code architecture.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code reviews and pair programming sessions to ensure best coding practices were implemented across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reusable components in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the development process and reduce redundancy across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database interactions and optimizations using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significantly improving data handling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an on-call rotation, ensuring high system availability and rapid response to incidents affecting the </w:t>
      </w:r>
      <w:r>
        <w:rPr>
          <w:rFonts w:ascii="Arial" w:hAnsi="Arial" w:cs="Arial"/>
          <w:b/>
          <w:bCs/>
          <w:color w:val="403100" w:themeColor="accent5" w:themeShade="40"/>
        </w:rPr>
        <w:t xml:space="preserve">Hub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platform.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feedback loops from customers to adapt and evolve the platform's capabilities based on real-world usage.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building type-safe applications, reducing runtime errors and enhancing maintainability.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design and implementation of scalable platform capabilities to serve multiple products, ensuring an integrated user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industry best practices to improve system reliability and reduce downtime across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Fostered a collaborative team environment, actively mentoring junior engineers and sharing expertise in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backend technologies.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features for mobile and web applications supporting over 6,500 sports organizations through cutting-edge technology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benchmarking and stress testing, ensuring robust and scalable system performance under high loads.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and isolation of services, facilitating easy deployment and scaling.</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high-traffic web applications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enhancing performance and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REST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ful services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dynamic content generation and enhance user interactions.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diverse databases including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optimize queries and data storage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UX/UI designers to implement complex features using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ceremonies, contributing to sprint planning and retrospectives, which improved team productivity.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debugging and troubleshooting application issues, ensuring timely resolution and maintenance of system integrity.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comprehensive unit tests and integration tests to improve application reliability and maintain high quality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modern CSS frameworks to enhance the visual aspects of applications and ensure responsive design.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to stay updated with the latest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and architecture patterns.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cross-functional collaboration to ensure software solutions met business requirements and user needs.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web applications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building interactive features.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how to utilize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dynamic user interfaces, improving the overall user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backend development with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experience in developing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to provide and receive constructive feedback, enhancing coding standards and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team members to troubleshoot and resolve software issues, gaining insight into production challenges.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unit testing and debugging to ensure smooth application functionality and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Familiarized with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basic database operations to assist in data management tasks.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basic feature enhancements based on user feedback, contributing to iterative improvement cycles.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documentation of software features and capabilities to improve team knowledge-sharing.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team meetings to discuss project goals and alignment, building communication skills in a professional environment.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