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engineer with 10+ years of comprehensive experience in backend development and system architecture. Skilled in designing scalable solutions that enhance user experience while maintaining high standards of quality and performance. Proficient in building fault-tolerant systems and optimization methodologies using industry best practices and modern technologies.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Go, Ruby, JavaScript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Libraries</w:t>
      </w:r>
      <w:r>
        <w:rPr>
          <w:rFonts w:ascii="Arial" w:hAnsi="Arial" w:cs="Arial"/>
          <w:color w:val="403100" w:themeColor="accent5" w:themeShade="40"/>
        </w:rPr>
        <w:t xml:space="preserve">: Spring (core/web/boot), Hibernate, JUnit, Microservices, Vert.x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Infrastructure</w:t>
      </w:r>
      <w:r>
        <w:rPr>
          <w:rFonts w:ascii="Arial" w:hAnsi="Arial" w:cs="Arial"/>
          <w:color w:val="403100" w:themeColor="accent5" w:themeShade="40"/>
        </w:rPr>
        <w:t xml:space="preserve">: AWS, Docker, Kubernetes, Terraform, CDK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 &amp; Integration</w:t>
      </w:r>
      <w:r>
        <w:rPr>
          <w:rFonts w:ascii="Arial" w:hAnsi="Arial" w:cs="Arial"/>
          <w:color w:val="403100" w:themeColor="accent5" w:themeShade="40"/>
        </w:rPr>
        <w:t xml:space="preserve">: REST APIs, GraphQL, SOAP, Message Queues, Service-Oriented Architecture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Tools</w:t>
      </w:r>
      <w:r>
        <w:rPr>
          <w:rFonts w:ascii="Arial" w:hAnsi="Arial" w:cs="Arial"/>
          <w:color w:val="403100" w:themeColor="accent5" w:themeShade="40"/>
        </w:rPr>
        <w:t xml:space="preserve">: Git, GitHub Actions, Jenkins, DataDog, Travis CI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MySQL, PostgreSQL, DynamoDB, Aurora RDS, Snowflake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Practices</w:t>
      </w:r>
      <w:r>
        <w:rPr>
          <w:rFonts w:ascii="Arial" w:hAnsi="Arial" w:cs="Arial"/>
          <w:color w:val="403100" w:themeColor="accent5" w:themeShade="40"/>
        </w:rPr>
        <w:t xml:space="preserve">: CI/CD, Agile Methodologies, Behavior-Driven Development, Test-Driven Development, Development Lifecycle Management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backend systems leveraging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to support a user-friendly rent payment solution.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and optimized APIs for various financial transaction services ensuring seamless integration with external partners using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SOAP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protocols.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enhance the user experience on financial platforms by utilizing Agile methodologies and CI/CD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including </w:t>
      </w:r>
      <w:r>
        <w:rPr>
          <w:rFonts w:ascii="Arial" w:hAnsi="Arial" w:cs="Arial"/>
          <w:b/>
          <w:bCs/>
          <w:color w:val="403100" w:themeColor="accent5" w:themeShade="40"/>
        </w:rPr>
        <w:t xml:space="preserve">DynamoDB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Aurora 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Elasticache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scalable and resilient backend architectures.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tuning and optimization of JVM applications to ensure robust system performance and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data pipelines to process and analyze user payment data effectively using industry-standard tools and frameworks.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orchestration, ensuring consistent environments across development and production.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Incorporated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using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deployments and enhance software delivery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unit and integration tests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validate code and ensure high-quality software delivery prior to production releases.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system design and architecture discussions, contributing to the establishment of best practices in software development and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best practices in backend development and system integration techniques to elevate team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monitoring and observability into backend systems using </w:t>
      </w:r>
      <w:r>
        <w:rPr>
          <w:rFonts w:ascii="Arial" w:hAnsi="Arial" w:cs="Arial"/>
          <w:b/>
          <w:bCs/>
          <w:color w:val="403100" w:themeColor="accent5" w:themeShade="40"/>
        </w:rPr>
        <w:t xml:space="preserve">DataDog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service reliability and uptime.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system features and integration workflows, ensuring clear communication of functionality to non-technical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providing constructive feedback to peers and maintaining code quality standards across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solutions for interoperability of services and APIs, enhancing communication across disparate systems. </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and maintenance of scalable applications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customer billing and payment processing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integration of payment gateways and external APIs to facilitate user transactions and improve operational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optimizing back-end systems by implementing caching strategies with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Memcached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system throughput.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Agile methodologies in project management, ensuring timely delivery of software solutions that meet business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UI/UX teams to create an intuitive application architecture that improved overall user journey and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database design and management, ensuring efficient data storage and retrieval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observability tools and logging frameworks to analyze system performance and quickly troubleshoot issues as they arise.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regular collaboration with stakeholders to gather technical requirements and translate them into functional software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RESTful services and managed API documentation for usability and accessibility by other developers.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testing and debugging of software components to ensure quality assurance and reliability of deployed applications.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simple web applications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applying foundational programming principles and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senior developers in writing unit tests to improve code quality and reliability, utilizing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testing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gaining insights from more experienced engineers to enhance coding techniques and project approaches.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studying and implementing RESTful interface designs as part of web services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documentation for code modules, enhancing team collaboration and improving onboarding processes for new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troubleshooting and fixing bugs in production systems, fostering a greater understanding of system architecture and backend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management to translate business needs into technical requirements, contributing to the evolving feature set of the application.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existing applications by integrating with third-party APIs, learning to handle various authentication methods and data format challenges.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database queries and optimizations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efficient data handling for back-end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services, developing a basic understanding of service integration patterns and cloud deployment strategies.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A36BF" w14:textId="77777777" w:rsidR="00B02933" w:rsidRDefault="00B02933">
      <w:r>
        <w:separator/>
      </w:r>
    </w:p>
  </w:endnote>
  <w:endnote w:type="continuationSeparator" w:id="0">
    <w:p w14:paraId="3CF09958" w14:textId="77777777" w:rsidR="00B02933" w:rsidRDefault="00B02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4A457" w14:textId="77777777" w:rsidR="00B02933" w:rsidRDefault="00B02933">
      <w:r>
        <w:separator/>
      </w:r>
    </w:p>
  </w:footnote>
  <w:footnote w:type="continuationSeparator" w:id="0">
    <w:p w14:paraId="0249A9E8" w14:textId="77777777" w:rsidR="00B02933" w:rsidRDefault="00B029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94</cp:revision>
  <dcterms:created xsi:type="dcterms:W3CDTF">2024-11-08T12:53:00Z</dcterms:created>
  <dcterms:modified xsi:type="dcterms:W3CDTF">2026-04-08T03:54:00Z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