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Senior Software Engineer with over 10 years of experience in software development, specializing in backend systems, API design, and distributed systems. Proven ability to develop high-performing applications utilizing modern programming tools and frameworks, with a strong emphasis on healthcare technologies and AI integrations.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Go, Python, Java, Node.js,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 Development</w:t>
      </w:r>
      <w:r>
        <w:rPr>
          <w:rFonts w:ascii="Arial" w:hAnsi="Arial" w:cs="Arial"/>
          <w:color w:val="403100" w:themeColor="accent5" w:themeShade="40"/>
        </w:rPr>
        <w:t xml:space="preserve">: RESTful APIs, GraphQL, gRPC, OpenAPI, Swagger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MySQL, Redis,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GCP,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&amp; CI/CD</w:t>
      </w:r>
      <w:r>
        <w:rPr>
          <w:rFonts w:ascii="Arial" w:hAnsi="Arial" w:cs="Arial"/>
          <w:color w:val="403100" w:themeColor="accent5" w:themeShade="40"/>
        </w:rPr>
        <w:t xml:space="preserve">: Git, Jenkins, GitHub Actions, Travis CI,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Methodologies</w:t>
      </w:r>
      <w:r>
        <w:rPr>
          <w:rFonts w:ascii="Arial" w:hAnsi="Arial" w:cs="Arial"/>
          <w:color w:val="403100" w:themeColor="accent5" w:themeShade="40"/>
        </w:rPr>
        <w:t xml:space="preserve">: Agile, Scrum, Kanban, Test-Driven Development (TDD), Continuous Integration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Technologies</w:t>
      </w:r>
      <w:r>
        <w:rPr>
          <w:rFonts w:ascii="Arial" w:hAnsi="Arial" w:cs="Arial"/>
          <w:color w:val="403100" w:themeColor="accent5" w:themeShade="40"/>
        </w:rPr>
        <w:t xml:space="preserve">: Machine Learning, NLP, LLMs, TensorFlow, PyTorch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the development of dynamic healthcare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endpoints for seamless communication between frontend and backend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enhance product features, improving user experience and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architectural discussions, refining system design for scalability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solutions, ensuring data integrity and optimizing query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practices in code development, focusing on scalability and maintainability of codebase.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debugging and troubleshooting to identify performance bottlenecks in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Embraced Agile methodologies to adapt quickly to project requirements and deliver in fast-paced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industry best practices in API design and backend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to stay up-to-date with emerging technologies and frameworks relevant to backend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environment management across development and production setups, improving deployment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cloud services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application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solutions that complied with healthcare regulations and security standards, prioritizing user data privacy.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CI/CD pipeline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build and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managers to align technical solutions with business goals, ensuring product success.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AI/ML integrations that enhanced system capabilities, aligning with the company’s focus on modern healthcare solutions.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backend development for various projects, focusing on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database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architectures tailored for efficiency and scalability in diverse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develop innovative solutions for healthcare software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unit testing to improve code quality,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full software development lifecycle from requirements gathering to implementation and support.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collaborative development, ensuring code integrity and history tracking.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cloud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resource management and scalable infrastructure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that improved data retrieval efficiencies from the backend.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team knowledge-sharing initiatives, enhancing team productivity and coherence.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processes and API specifications to streamline onboarding and project handoffs.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code refactoring and database query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under Agile frameworks, participating in sprints and retrospectives for continuous process improvements.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knowledge in API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creation and maintenance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serve frontend applications efficiently.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application issues, enhancing reliability and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basic database design concepts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data-driven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understanding sprint planning and retrospective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developers in code reviews, helping to cultivate best coding practices early on in my career.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understanding its importance in team-based software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teams to refine application design elements based on user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cloud services by deploying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exploring containerization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knowledge-sharing activities for continuous growth and learning about new technologies.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