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Senior Software Developer with over 10 years of experience in building scalable applications and services. Expertise in Angular, ASP.NET Core, C#, TypeScript, and PostgreSQL. Proven track record of designing APIs and enhancing system architecture to improve performance and maintainability in complex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Angular, TypeScript, JavaScript, HTML/CSS, React,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ASP.NET Core, C#, Node.js, Python,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Tools</w:t>
      </w:r>
      <w:r>
        <w:rPr>
          <w:rFonts w:ascii="Arial" w:hAnsi="Arial" w:cs="Arial"/>
          <w:color w:val="403100" w:themeColor="accent5" w:themeShade="40"/>
        </w:rPr>
        <w:t xml:space="preserve">: PostgreSQL, MySQL, MongoDB, Redis, SQL Server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DevOps</w:t>
      </w:r>
      <w:r>
        <w:rPr>
          <w:rFonts w:ascii="Arial" w:hAnsi="Arial" w:cs="Arial"/>
          <w:color w:val="403100" w:themeColor="accent5" w:themeShade="40"/>
        </w:rPr>
        <w:t xml:space="preserve">: Azure, AWS,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Architecture and Design</w:t>
      </w:r>
      <w:r>
        <w:rPr>
          <w:rFonts w:ascii="Arial" w:hAnsi="Arial" w:cs="Arial"/>
          <w:color w:val="403100" w:themeColor="accent5" w:themeShade="40"/>
        </w:rPr>
        <w:t xml:space="preserve">: Microservices, API Development, Event-Driven Architecture, RESTful Services, GraphQL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 variety of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high-quality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RESTful APIs, enhancing integration capabilities with third-party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decisions to improve system reliability, utilizing best practices for performance optimization.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fostering a collaborative team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Focused on building reusable components and libraries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future development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existing systems and identified performance bottlenecks, applying solutions that adhered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and design patterns.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 an Agile environment, participating actively in sprint planning and code reviews.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comprehensive unit and integration testing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xUnit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code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design efficient database schemas and optimized queries for data retrieval, enhancing application speed.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cloud services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applications, ensuring scalability and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of asynchronous messaging frameworks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RabbitMQ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event-driven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continuous enhancement of CI/CD pipelines, streamlining deployment processes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documentation for API endpoints and technical processes, ensuring clarity and consistency in development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testing and profiling, leading to actionable recommendations for application improvements.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a code-first approach,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EF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access, improving maintainability and reducing boilerplate code.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full stack application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and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modern web services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secure and efficient data exchange between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responsive web applications,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adhering to web standards and accessibility guidelines.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designers to implement user-centered designs, improving application usability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MVC architecture principles to ensure clean separation of concerns in application structure and development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design and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enhanced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closely with QA teams to establish testing strategies, utilizing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API testing.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pair programming sessions, maintaining a high standard of code quality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and libraries to enhance application interactivity and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social login features, utilizing OAuth 2.0 protocols for secure user authentication.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throughout the development lifecycle, ensuring proper knowledge transfer and onboarding.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Serilog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Application Insights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troubleshooting capabilities.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primarily focusing on the frontend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during my tenure.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lifecycle of various projects,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and contributing to sprint retrospectives.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building backend services, focusing on business logic and database interactions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database management and optimizations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stored procedures and functions for data handling.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UX/UI components to enhance the customer interaction experience within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RESTful services to consume third-party APIs and integrate external functionalities into the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engaged in debugging sessions to resolve issues efficiently.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enhanced legacy systems, ensuring backward compatibility with newer frameworks and libraries.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conduct research on new technologies, recommending additions to the tech stack.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application processes and user guides, facilitating smoother transitions and onboarding for new team members.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