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Software Engineer with over 10 years of experience specializing in backend development and cloud technologies. Proven expertise in designing scalable, reliable APIs and services with a focus on performance and maintainability. Adept at collaborating with cross-functional teams to deliver high-impact solutions in a SaaS environment.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Go, Ruby, JavaScript, TypeScript,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Frameworks</w:t>
      </w:r>
      <w:r>
        <w:rPr>
          <w:rFonts w:ascii="Arial" w:hAnsi="Arial" w:cs="Arial"/>
          <w:color w:val="403100" w:themeColor="accent5" w:themeShade="40"/>
        </w:rPr>
        <w:t xml:space="preserve">: React, Rails, Node.js, Express,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MongoDB, MySQL, Oracle,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Containerization</w:t>
      </w:r>
      <w:r>
        <w:rPr>
          <w:rFonts w:ascii="Arial" w:hAnsi="Arial" w:cs="Arial"/>
          <w:color w:val="403100" w:themeColor="accent5" w:themeShade="40"/>
        </w:rPr>
        <w:t xml:space="preserve">: Kubernetes, Docker, AWS, GCP,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CI/CD, Agile, TDD, BEM, RESTful APIs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internal tools and APIs for customer engagement and support teams, enhancing operational efficiency and data 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design teams to define requirements and develop solutions that improved customer interaction paths.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supported critical business processes with a focus on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observability practices across services, enabling rapid identification and resolution of production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discussions, utilizing cloud environments (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) for scalable solution designs and container orchestration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thorough testing strategies to ensure robust functionalities in production environments, emphasizing code quality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data modeling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the alignment of database structures with application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reviews, providing mentorship and sharing best practices around clean coding principles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user interfaces in collaboration with cross-functional teams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user experience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an on-call rotation for critical services, enhancing overall system reliability and responsiveness to incidents.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Transitioned legacy codebases to service-oriented architectures, improving modularity and the ease of integrating new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modern monitoring tools to track application performance and stability in real-time, facilitating proactive improvements.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Delivered comprehensive documentation for APIs and internal tools, guiding developers and users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Agile methodologies for project management, ensuring timely delivery and alignment with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strong communication with marketing and sales teams to align technical capabilities with business objectives.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design and API integration with third-party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building and deploying applications in cloud environments, focusing on cost-efficiency and scalability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identify gaps in existing systems, proposing enhancements that improved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database schemas and optimized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performance in end-user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proactive code reviews and unit testing practices, fostering a culture of quality in the software development lifecycle.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migration of monolithic systems to microservices,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 and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RESTful APIs that served as critical integration points for client applications, improving interoperability and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product managers to refine user stories, ensuring technical tasks aligned closely with business priorities.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legacy codebases by refactoring them into service-oriented components, improving maintainability and clarity.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front-end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high-quality user interface that served diverse customer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to streamline deployment processes and improve integration efficiency across development environments.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gaining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internal tools that automated reporting processes, reducing manual overhead for operational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debugging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delivering stable releases and ensuring code quality from early stages.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design discussions,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use for application data storage.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backend logic for small features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working closely with senior developers to learn best practices in professional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deliver user-centric designs, gaining exposure to user interface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activities of applications to cloud environments, focusing on the fundamentals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provisioning.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foundational development principles working closely with mentors, including version control and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and creating documentation for internal projects, providing clarity for future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Agile methodologies, participating in daily stand-ups and sprint retrospectives.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