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Full Stack Developer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software engineer with over 10 years of experience in building and maintaining scalable web applications. Expertise includes full stack development, database optimization, and API design. Proven ability to leverage modern engineering practices and tools to deliver high-quality software solutions.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C#, Java, JavaScript, HTML, CSS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 &amp; Tools</w:t>
      </w:r>
      <w:r>
        <w:rPr>
          <w:rFonts w:ascii="Arial" w:hAnsi="Arial" w:cs="Arial"/>
          <w:color w:val="403100" w:themeColor="accent5" w:themeShade="40"/>
        </w:rPr>
        <w:t xml:space="preserve">: .NET, ASP.NET, React, Node.js, Angular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SQL Server, MySQL, PostgreSQL, Oracle, MongoDB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&amp; Automation</w:t>
      </w:r>
      <w:r>
        <w:rPr>
          <w:rFonts w:ascii="Arial" w:hAnsi="Arial" w:cs="Arial"/>
          <w:color w:val="403100" w:themeColor="accent5" w:themeShade="40"/>
        </w:rPr>
        <w:t xml:space="preserve">: Git, CI/CD, Azure DevOps, Docker, Kubernetes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Microsoft Technologies</w:t>
      </w:r>
      <w:r>
        <w:rPr>
          <w:rFonts w:ascii="Arial" w:hAnsi="Arial" w:cs="Arial"/>
          <w:color w:val="403100" w:themeColor="accent5" w:themeShade="40"/>
        </w:rPr>
        <w:t xml:space="preserve">: Power Platform, Power Apps, Power Automate, Power BI, Microsoft Dataverse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Full Stack Developer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developed full stack applications using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ASP.NET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user experience and functionality.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optimized relational database solutions, implementing stored procedures and performance tuning techniques to ensure rapid data access.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RESTful APIs using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r>
        <w:rPr>
          <w:rFonts w:ascii="Arial" w:hAnsi="Arial" w:cs="Arial"/>
          <w:b/>
          <w:bCs/>
          <w:color w:val="403100" w:themeColor="accent5" w:themeShade="40"/>
        </w:rPr>
        <w:t xml:space="preserve">.NET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enabling seamless integration with front-end applications and third-party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responsive front-end interfaces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such as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Angular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gather requirements and iterate solutions in an </w:t>
      </w:r>
      <w:r>
        <w:rPr>
          <w:rFonts w:ascii="Arial" w:hAnsi="Arial" w:cs="Arial"/>
          <w:b/>
          <w:bCs/>
          <w:color w:val="403100" w:themeColor="accent5" w:themeShade="40"/>
        </w:rPr>
        <w:t xml:space="preserve">Agile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development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Power Platform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including </w:t>
      </w:r>
      <w:r>
        <w:rPr>
          <w:rFonts w:ascii="Arial" w:hAnsi="Arial" w:cs="Arial"/>
          <w:b/>
          <w:bCs/>
          <w:color w:val="403100" w:themeColor="accent5" w:themeShade="40"/>
        </w:rPr>
        <w:t xml:space="preserve">Power Apps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Power Automate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business processes and improve application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ensuring adherence to software development best practices and high code quality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DevOps practices by utilizing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through </w:t>
      </w:r>
      <w:r>
        <w:rPr>
          <w:rFonts w:ascii="Arial" w:hAnsi="Arial" w:cs="Arial"/>
          <w:b/>
          <w:bCs/>
          <w:color w:val="403100" w:themeColor="accent5" w:themeShade="40"/>
        </w:rPr>
        <w:t xml:space="preserve">Azure 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automating testing and deployment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Troubleshot and resolved production issues, ensuring minimal downtime and fast recovery of deployed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constant learning and knowledge sharing among team members to foster a collaborative development culture.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systems like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manage code collaboration and versioning effectively.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Adapted to new technologies and methodologies, demonstrating versatility in tackling diverse software challenges.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maintained user-friendly interfaces that comply with usability and accessibility standards, improving customer satisfaction.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gathering user feedback and testing applications pre-launch to ensure optimal performance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architectural discussions, advocating for modern practices in software development to enhance system design.</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Full Stack Developer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full stack web applications leveraging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various database technologies, enhancing functionality and user engagement.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UX/UI designers to create intuitive interfaces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frameworks such as </w:t>
      </w:r>
      <w:r>
        <w:rPr>
          <w:rFonts w:ascii="Arial" w:hAnsi="Arial" w:cs="Arial"/>
          <w:b/>
          <w:bCs/>
          <w:color w:val="403100" w:themeColor="accent5" w:themeShade="40"/>
        </w:rPr>
        <w:t xml:space="preserve">Bootstrap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RESTful services in a microservices architecture using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Express.js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promoting modular application design.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database performance by using advanced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querying techniques and indexing strategies in enterprise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implementation of automated testing frameworks, ensuring software reliability and streamlined deployment processes.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Web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developing and maintaining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based web pages for e-commerce applications, supporting responsive design methodologies.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back-end developers to integrate APIs, utilizing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dynamic and interactive web functionality.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database management efforts, learning complex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queries and basic optimization techniques under supervision.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in using version control tools like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effectively managing changes and collaborating with team members on source code.</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