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Accomplished software engineer with over 10 years of experience specializing in AI/ML frameworks and developing intelligent agent systems. Proven ability to design, build, and optimize AI agents while integrating them with external systems to meet business needs. Adept at collaborating with cross-functional teams to innovate and enhance performance in complex multi-agent environments.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Go, Rust, Python, Java, PL/SQL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 and Machine Learning</w:t>
      </w:r>
      <w:r w:rsidRPr="002254C6">
        <w:rPr>
          <w:rFonts w:ascii="Aptos Display" w:eastAsia="Bell MT" w:hAnsi="Aptos Display" w:cs="Bell MT"/>
        </w:rPr>
        <w:t xml:space="preserve">: Generative AI, Reinforcement Learning, Natural Language Processing (NLP), Large Language Models (LLMs), Agent Lifecycle Management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Technologies</w:t>
      </w:r>
      <w:r w:rsidRPr="002254C6">
        <w:rPr>
          <w:rFonts w:ascii="Aptos Display" w:eastAsia="Bell MT" w:hAnsi="Aptos Display" w:cs="Bell MT"/>
        </w:rPr>
        <w:t xml:space="preserve">: Google ADK, LangChain, CrewAI, AutoGen, Docker, Kubernetes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 and Data Processing</w:t>
      </w:r>
      <w:r w:rsidRPr="002254C6">
        <w:rPr>
          <w:rFonts w:ascii="Aptos Display" w:eastAsia="Bell MT" w:hAnsi="Aptos Display" w:cs="Bell MT"/>
        </w:rPr>
        <w:t xml:space="preserve">: Vector Databases, Retrieval-augmented Generation (RAG), SQL databases, NoSQL databases, Data Lakes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and APIs</w:t>
      </w:r>
      <w:r w:rsidRPr="002254C6">
        <w:rPr>
          <w:rFonts w:ascii="Aptos Display" w:eastAsia="Bell MT" w:hAnsi="Aptos Display" w:cs="Bell MT"/>
        </w:rPr>
        <w:t xml:space="preserve">: AWS, Azure, REST APIs, Microservices, Cloud Architecture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deployed AI agents leveraging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 availability and optimal performance in multi-agent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intelligent agents with existing external systems through </w:t>
      </w:r>
      <w:r w:rsidRPr="002254C6">
        <w:rPr>
          <w:rFonts w:ascii="Aptos Display" w:eastAsia="Bell MT" w:hAnsi="Aptos Display" w:cs="Bell MT"/>
          <w:b/>
        </w:rPr>
        <w:t xml:space="preserve">REST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driving seamless interoperability.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processing pipelines for AI workflows, implementing best practices for </w:t>
      </w:r>
      <w:r w:rsidRPr="002254C6">
        <w:rPr>
          <w:rFonts w:ascii="Aptos Display" w:eastAsia="Bell MT" w:hAnsi="Aptos Display" w:cs="Bell MT"/>
          <w:b/>
        </w:rPr>
        <w:t xml:space="preserve">scalability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security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across cloud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managers and data scientists to define agent capabilities aligned with strategic business objectives.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extensive research on emerging technologies in </w:t>
      </w:r>
      <w:r w:rsidRPr="002254C6">
        <w:rPr>
          <w:rFonts w:ascii="Aptos Display" w:eastAsia="Bell MT" w:hAnsi="Aptos Display" w:cs="Bell MT"/>
          <w:b/>
        </w:rPr>
        <w:t xml:space="preserve">Generative 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LLM orchestration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project innovation.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state-of-the-art AI agent architectures using </w:t>
      </w:r>
      <w:r w:rsidRPr="002254C6">
        <w:rPr>
          <w:rFonts w:ascii="Aptos Display" w:eastAsia="Bell MT" w:hAnsi="Aptos Display" w:cs="Bell MT"/>
          <w:b/>
        </w:rPr>
        <w:t xml:space="preserve">LangChain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functionality and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comprehensive lifecycle management policies for AI agents, focusing on </w:t>
      </w:r>
      <w:r w:rsidRPr="002254C6">
        <w:rPr>
          <w:rFonts w:ascii="Aptos Display" w:eastAsia="Bell MT" w:hAnsi="Aptos Display" w:cs="Bell MT"/>
          <w:b/>
        </w:rPr>
        <w:t xml:space="preserve">model orchestration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selection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efficacy.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and orchestration of agent deployment, improving development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testing and debugging of agents using </w:t>
      </w:r>
      <w:r w:rsidRPr="002254C6">
        <w:rPr>
          <w:rFonts w:ascii="Aptos Display" w:eastAsia="Bell MT" w:hAnsi="Aptos Display" w:cs="Bell MT"/>
          <w:b/>
        </w:rPr>
        <w:t xml:space="preserve">PL/SQL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validating data integrity and processing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ongoing performance assessments, iterating on agent designs to improve responsiveness and scalability in enterprise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methodologies in </w:t>
      </w:r>
      <w:r w:rsidRPr="002254C6">
        <w:rPr>
          <w:rFonts w:ascii="Aptos Display" w:eastAsia="Bell MT" w:hAnsi="Aptos Display" w:cs="Bell MT"/>
          <w:b/>
        </w:rPr>
        <w:t xml:space="preserve">machine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agent reasoning capabilities, enabling proactive support features.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vector databases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advanced data retrieval and </w:t>
      </w:r>
      <w:r w:rsidRPr="002254C6">
        <w:rPr>
          <w:rFonts w:ascii="Aptos Display" w:eastAsia="Bell MT" w:hAnsi="Aptos Display" w:cs="Bell MT"/>
          <w:b/>
        </w:rPr>
        <w:t xml:space="preserve">embedding techniques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AI agent knowledge representation.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and implemented security measures to protect sensitive data processed by AI agents, ensuring compliance with industry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across disciplines to create a unified approach for agent integration, fostering a culture of innovation and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workshops and knowledge-sharing sessions to advocate for best practices in AI development and deployment.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built custom AI agents for automating business workflows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Google ADK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significantly improving efficiency in service requests.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integrate AI solutions with </w:t>
      </w:r>
      <w:r w:rsidRPr="002254C6">
        <w:rPr>
          <w:rFonts w:ascii="Aptos Display" w:eastAsia="Bell MT" w:hAnsi="Aptos Display" w:cs="Bell MT"/>
          <w:b/>
        </w:rPr>
        <w:t xml:space="preserve">cloud platforms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existing </w:t>
      </w:r>
      <w:r w:rsidRPr="002254C6">
        <w:rPr>
          <w:rFonts w:ascii="Aptos Display" w:eastAsia="Bell MT" w:hAnsi="Aptos Display" w:cs="Bell MT"/>
          <w:b/>
        </w:rPr>
        <w:t xml:space="preserve">enterprise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Troubleshot and optimized agent performance issues in multi-agent systems, leveraging </w:t>
      </w:r>
      <w:r w:rsidRPr="002254C6">
        <w:rPr>
          <w:rFonts w:ascii="Aptos Display" w:eastAsia="Bell MT" w:hAnsi="Aptos Display" w:cs="Bell MT"/>
          <w:b/>
        </w:rPr>
        <w:t xml:space="preserve">Rust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performance-critical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and applied </w:t>
      </w:r>
      <w:r w:rsidRPr="002254C6">
        <w:rPr>
          <w:rFonts w:ascii="Aptos Display" w:eastAsia="Bell MT" w:hAnsi="Aptos Display" w:cs="Bell MT"/>
          <w:b/>
        </w:rPr>
        <w:t xml:space="preserve">NLP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 to enhance the semantic understanding capabilities of customer-facing AI agents.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detailed documentation of AI architectures, ensuring clear communication of design choices and integration methods.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tested integrations with various </w:t>
      </w:r>
      <w:r w:rsidRPr="002254C6">
        <w:rPr>
          <w:rFonts w:ascii="Aptos Display" w:eastAsia="Bell MT" w:hAnsi="Aptos Display" w:cs="Bell MT"/>
          <w:b/>
        </w:rPr>
        <w:t xml:space="preserve">AI frameworks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like </w:t>
      </w:r>
      <w:r w:rsidRPr="002254C6">
        <w:rPr>
          <w:rFonts w:ascii="Aptos Display" w:eastAsia="Bell MT" w:hAnsi="Aptos Display" w:cs="Bell MT"/>
          <w:b/>
        </w:rPr>
        <w:t xml:space="preserve">CrewAI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AutoGen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agent interoperability.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implementing feedback loops for </w:t>
      </w:r>
      <w:r w:rsidRPr="002254C6">
        <w:rPr>
          <w:rFonts w:ascii="Aptos Display" w:eastAsia="Bell MT" w:hAnsi="Aptos Display" w:cs="Bell MT"/>
          <w:b/>
        </w:rPr>
        <w:t xml:space="preserve">reinforcement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systems to maximize agent learning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deploying machine learning models within a </w:t>
      </w:r>
      <w:r w:rsidRPr="002254C6">
        <w:rPr>
          <w:rFonts w:ascii="Aptos Display" w:eastAsia="Bell MT" w:hAnsi="Aptos Display" w:cs="Bell MT"/>
          <w:b/>
        </w:rPr>
        <w:t xml:space="preserve">cloud environment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scalable AI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performance tuning of AI applications, applying </w:t>
      </w:r>
      <w:r w:rsidRPr="002254C6">
        <w:rPr>
          <w:rFonts w:ascii="Aptos Display" w:eastAsia="Bell MT" w:hAnsi="Aptos Display" w:cs="Bell MT"/>
          <w:b/>
        </w:rPr>
        <w:t xml:space="preserve">data processing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to optimize outcomes.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design meetings to uphold high coding standards and innovative solutions in AI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prototyping of new features in AI agents while adhering to product timelines and requirements.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 team responsible for developing </w:t>
      </w:r>
      <w:r w:rsidRPr="002254C6">
        <w:rPr>
          <w:rFonts w:ascii="Aptos Display" w:eastAsia="Bell MT" w:hAnsi="Aptos Display" w:cs="Bell MT"/>
          <w:b/>
        </w:rPr>
        <w:t xml:space="preserve">simple AI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familiarity with </w:t>
      </w:r>
      <w:r w:rsidRPr="002254C6">
        <w:rPr>
          <w:rFonts w:ascii="Aptos Display" w:eastAsia="Bell MT" w:hAnsi="Aptos Display" w:cs="Bell MT"/>
          <w:b/>
        </w:rPr>
        <w:t xml:space="preserve">machine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integration of basic </w:t>
      </w:r>
      <w:r w:rsidRPr="002254C6">
        <w:rPr>
          <w:rFonts w:ascii="Aptos Display" w:eastAsia="Bell MT" w:hAnsi="Aptos Display" w:cs="Bell MT"/>
          <w:b/>
        </w:rPr>
        <w:t xml:space="preserve">REST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handling between AI applications and user interfaces.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maintenance and optimization of existing codebases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PL/SQL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ongoing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initial testing of agent functionalities, documenting bugs and suggesting improvements based on user feedback.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knowledge-sharing sessions focusing on fundamental AI concepts and frameworks like </w:t>
      </w:r>
      <w:r w:rsidRPr="002254C6">
        <w:rPr>
          <w:rFonts w:ascii="Aptos Display" w:eastAsia="Bell MT" w:hAnsi="Aptos Display" w:cs="Bell MT"/>
          <w:b/>
        </w:rPr>
        <w:t xml:space="preserve">Generative 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fundamental data analysis to support AI model training, leveraging existing datasets in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team efforts in experimenting with </w:t>
      </w:r>
      <w:r w:rsidRPr="002254C6">
        <w:rPr>
          <w:rFonts w:ascii="Aptos Display" w:eastAsia="Bell MT" w:hAnsi="Aptos Display" w:cs="Bell MT"/>
          <w:b/>
        </w:rPr>
        <w:t xml:space="preserve">NLP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libraries to process and analyze textual data for AI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Coded utility functions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facilitate data handling and preprocessing tasks for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senior developers in integrating AI components into larger software ecosystems, gaining insight into enterprise-scale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introductory workshops on </w:t>
      </w:r>
      <w:r w:rsidRPr="002254C6">
        <w:rPr>
          <w:rFonts w:ascii="Aptos Display" w:eastAsia="Bell MT" w:hAnsi="Aptos Display" w:cs="Bell MT"/>
          <w:b/>
        </w:rPr>
        <w:t xml:space="preserve">cloud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understanding of AI deployment models.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