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specializing in AI-driven development, machine learning, and automation. Proven expertise in enhancing development processes using best practices in AI tools and frameworks to deliver high-quality, reliable software solutions rapidly.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Python, JavaScript, TypeScript,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Node.js, Django, Flask, React,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Deployment</w:t>
      </w:r>
      <w:r w:rsidRPr="002254C6">
        <w:rPr>
          <w:rFonts w:ascii="Aptos Display" w:eastAsia="Bell MT" w:hAnsi="Aptos Display" w:cs="Bell MT"/>
        </w:rPr>
        <w:t xml:space="preserve">: Docker, Kubernetes, Terraform, AWS ECS,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Learning Tools</w:t>
      </w:r>
      <w:r w:rsidRPr="002254C6">
        <w:rPr>
          <w:rFonts w:ascii="Aptos Display" w:eastAsia="Bell MT" w:hAnsi="Aptos Display" w:cs="Bell MT"/>
        </w:rPr>
        <w:t xml:space="preserve">: TensorFlow, PyTorch, Scikit-learn, Keras, Natural Language Processing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MongoDB, MySQL, Redis,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Collaboration</w:t>
      </w:r>
      <w:r w:rsidRPr="002254C6">
        <w:rPr>
          <w:rFonts w:ascii="Aptos Display" w:eastAsia="Bell MT" w:hAnsi="Aptos Display" w:cs="Bell MT"/>
        </w:rPr>
        <w:t xml:space="preserve">: Git, Jira, Confluence, Slack, Bitbucket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AI-driven automation tools to enhance the software development lifecycle (SDLC), significantly improving code generation and testing processes with </w:t>
      </w:r>
      <w:r w:rsidRPr="002254C6">
        <w:rPr>
          <w:rFonts w:ascii="Aptos Display" w:eastAsia="Bell MT" w:hAnsi="Aptos Display" w:cs="Bell MT"/>
          <w:b/>
        </w:rPr>
        <w:t xml:space="preserve">natural language processing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integrated systems using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robust backend services for high-traffic applications, ensuring scalable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containerized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orchestrated deployment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consistent development and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the adoption of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 (IaC), leading to improved efficiency in resource management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guidance on best practices for utilizing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associated frameworks for front-end development, fostering a culture of quality. 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 for end-to-end testing, utilizing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Keras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developing machine learning models that enhanced product testing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identify pain points in current workflows, delivering tailored solutions that leveraged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and automation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Modernized existing development toolchain by evaluating and integrating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model training and deployment, improving data handling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seamless communication between microservices and third-party applications, enhancing system interoperability.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troubleshooting and debugging sessions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overall data retrieval efficiency and fault tolerance.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and contributed to sprint planning, consistently delivering high-quality code and documentation in a collaborative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workshops to educate peers on best practices for implementing </w:t>
      </w:r>
      <w:r w:rsidRPr="002254C6">
        <w:rPr>
          <w:rFonts w:ascii="Aptos Display" w:eastAsia="Bell MT" w:hAnsi="Aptos Display" w:cs="Bell MT"/>
          <w:b/>
        </w:rPr>
        <w:t xml:space="preserve">AI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our engineering framework, leading to increased tool utilization.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HIPAA compliance standards throughout all development processes to ensure the protection of sensitive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branches and pull requests efficiently to streamline team collaboration and code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cutting-edge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and frameworks to remain at the forefront of industry advancements.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automation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 and improved operational workflows within the software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lifecycle, including the design, development, and deployment of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for end-users.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the design and implementation of microservices architecture, leveraging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scientists to integrate machine learning models into applications using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operational capabilities for predictive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deployment strategies by utilizing </w:t>
      </w:r>
      <w:r w:rsidRPr="002254C6">
        <w:rPr>
          <w:rFonts w:ascii="Aptos Display" w:eastAsia="Bell MT" w:hAnsi="Aptos Display" w:cs="Bell MT"/>
          <w:b/>
        </w:rPr>
        <w:t xml:space="preserve">AWS 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 orchestration, leading to faster release cycles and increased application uptime.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CI/CD pipelines resulting in improved code integration and deployment practices, fostering a culture of continuous improvement within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reviews, enforcing coding standards and best practices in utilizing frameworks such as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database management systems, specifically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performance optimization for backend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solutions, enhancing application maintenance and performance analysis across services using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 designers to deliver user-friendly application interfaces, ensuring seamless integration with backend services, focusing on application responsiveness and user experience.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backend services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building RESTful APIs to support mobile and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understanding container architecture and deployment strategies in various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database structures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to enhance application performance and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requirements and design specifications, emphasizing collaborative problem-solving to address technical challenges.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frontend development tasks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knowledge of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integration with backend endpoints for dynamic data presentation.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debugging and testing phases utilizing standard methodologies to ensure the quality and reliability of code prior to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learning and adapting to </w:t>
      </w:r>
      <w:r w:rsidRPr="002254C6">
        <w:rPr>
          <w:rFonts w:ascii="Aptos Display" w:eastAsia="Bell MT" w:hAnsi="Aptos Display" w:cs="Bell MT"/>
          <w:b/>
        </w:rPr>
        <w:t xml:space="preserve">version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regularly submitting pull requests and collaborating with team members on code changes.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 analysis tasks,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libraries like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derive insights from large datasets relevant for business intent.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and exploring emerging technologies and engineering trends through participation in coding workshops and hackathons.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by documenting features and processes, creating clear and concise guidelines for users and internal stakeholders.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