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results-driven software engineer with 10+ years of experience in developing scalable ML frameworks and platforms. Proven expertise in Python development, model deployment, and collaboration with cross-functional teams in remote environments. Strong background in implementing CI/CD practices and leveraging containerization technologies to optimize development and operational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Java, R,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ML/DL Libraries</w:t>
      </w:r>
      <w:r w:rsidRPr="002254C6">
        <w:rPr>
          <w:rFonts w:ascii="Aptos Display" w:eastAsia="Bell MT" w:hAnsi="Aptos Display" w:cs="Bell MT"/>
        </w:rPr>
        <w:t xml:space="preserve">: TensorFlow, PyTorch, Scikit-learn, XGBoost, Pandas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Cloud Technologies</w:t>
      </w:r>
      <w:r w:rsidRPr="002254C6">
        <w:rPr>
          <w:rFonts w:ascii="Aptos Display" w:eastAsia="Bell MT" w:hAnsi="Aptos Display" w:cs="Bell MT"/>
        </w:rPr>
        <w:t xml:space="preserve">: Docker, Kubernetes, AWS, GCP,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&amp; DevOps Tools</w:t>
      </w:r>
      <w:r w:rsidRPr="002254C6">
        <w:rPr>
          <w:rFonts w:ascii="Aptos Display" w:eastAsia="Bell MT" w:hAnsi="Aptos Display" w:cs="Bell MT"/>
        </w:rPr>
        <w:t xml:space="preserve">: Jenkins, GitLab CI, CircleCI, Travis CI, Metaflow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Grafana, Prometheus, Honeycomb, ELK Stack, Datadog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Pipeline &amp; Orchestration</w:t>
      </w:r>
      <w:r w:rsidRPr="002254C6">
        <w:rPr>
          <w:rFonts w:ascii="Aptos Display" w:eastAsia="Bell MT" w:hAnsi="Aptos Display" w:cs="Bell MT"/>
        </w:rPr>
        <w:t xml:space="preserve">: Apache Spark, Apache Airflow, Dagster, Luigi, Kafka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scientists to develop robust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for forecasting and optimization, utilizing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XGBoost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accuracy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ETL processes, ensuring streamlined flow of data from multiple sources.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deployment frameworks enabling seamless integration of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onto production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ensured adherence to best practices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programming, improving code quality and maintainability across the board.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workflows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testing and deployment processes for faster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model performance in production environments utilizing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introducing alerts for critical anomalies to ensure operational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improved the model registry and experiment tracking systems to facilitate better version control utilizing tools like </w:t>
      </w:r>
      <w:r w:rsidRPr="002254C6">
        <w:rPr>
          <w:rFonts w:ascii="Aptos Display" w:eastAsia="Bell MT" w:hAnsi="Aptos Display" w:cs="Bell MT"/>
          <w:b/>
        </w:rPr>
        <w:t xml:space="preserve">MLflow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hyperparameter tuning frameworks within the platform to enhance model performance metrics, leading to more efficient model usage.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the Data Services team to upgrade our </w:t>
      </w:r>
      <w:r w:rsidRPr="002254C6">
        <w:rPr>
          <w:rFonts w:ascii="Aptos Display" w:eastAsia="Bell MT" w:hAnsi="Aptos Display" w:cs="Bell MT"/>
          <w:b/>
        </w:rPr>
        <w:t xml:space="preserve">feature store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improve resource allocation, leveraging best practices in </w:t>
      </w:r>
      <w:r w:rsidRPr="002254C6">
        <w:rPr>
          <w:rFonts w:ascii="Aptos Display" w:eastAsia="Bell MT" w:hAnsi="Aptos Display" w:cs="Bell MT"/>
          <w:b/>
        </w:rPr>
        <w:t xml:space="preserve">cloud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knowledge sharing sessions to enhance team understanding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and tools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cross-functional teams ensuring that the scientific needs of our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models were met through continuous integration with data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large-scale data processing tasks, significantly increasing computational efficiency and speed of analysis.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Product team to define and implement user-friendly interfaces for external customer interactions with our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the use of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orchestration of containerized applications, enhancing team skillsets in scalable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ongoing learning initiatives to stay abreast of emerging trends and technologies in </w:t>
      </w:r>
      <w:r w:rsidRPr="002254C6">
        <w:rPr>
          <w:rFonts w:ascii="Aptos Display" w:eastAsia="Bell MT" w:hAnsi="Aptos Display" w:cs="Bell MT"/>
          <w:b/>
        </w:rPr>
        <w:t xml:space="preserve">ML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renewable energy sectors.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manipulation and analyses, creating insightful reports for business intelligence.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and testing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to facilitate automated testing of applications, ensuring rapid releases with minimal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configurations for managing containerized applications, improving deployment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engineers to design </w:t>
      </w:r>
      <w:r w:rsidRPr="002254C6">
        <w:rPr>
          <w:rFonts w:ascii="Aptos Display" w:eastAsia="Bell MT" w:hAnsi="Aptos Display" w:cs="Bell MT"/>
          <w:b/>
        </w:rPr>
        <w:t xml:space="preserve">ETL processes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maintain data integrity within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model validation processes for predictive analytics, utilizing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evaluate performance metrics.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internal tools for data analysis that 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reporting tasks by 20%.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peer programming sessions focusing on best practices for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containerization and application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Prepared documentation on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to foster team learning and compliance with industry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meetings to align development priorities with project timelines and deliverables.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for ongoing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projects, contributing to initial model experiments and data preparation work. 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monitoring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assisting in setting up alerts for model performance tracking.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Practiced Agile methodologies, contributing to sprint planning and retrospectives.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early-stage development of models using </w:t>
      </w:r>
      <w:r w:rsidRPr="002254C6">
        <w:rPr>
          <w:rFonts w:ascii="Aptos Display" w:eastAsia="Bell MT" w:hAnsi="Aptos Display" w:cs="Bell MT"/>
          <w:b/>
        </w:rPr>
        <w:t xml:space="preserve">Scikit-learn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simple predictive analytics tasks, enhancing team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cleaning and preprocessing, laying the groundwork for effective data analysis.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teams in setting up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consistent code management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code review sessions for team projects, providing constructive feedback on coding practices for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the data retrieval process, boosting efficiency in data handling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developers during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a foundational understanding of containerization.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about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its applications in modern cloud-native architectures.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creating documentation for coding procedures and model development processes, promoting knowledge sharing.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basic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to generate reports on dataset features, providing insights for future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compiling datasets for initial experiments aimed at exploring various </w:t>
      </w:r>
      <w:r w:rsidRPr="002254C6">
        <w:rPr>
          <w:rFonts w:ascii="Aptos Display" w:eastAsia="Bell MT" w:hAnsi="Aptos Display" w:cs="Bell MT"/>
          <w:b/>
        </w:rPr>
        <w:t xml:space="preserve">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algorithms and their performance.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