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Applied AI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Applied AI Engineer with 10+ years of experience in designing, building, and deploying AI-powered systems. Expertise in translating complex workflows into scalable systems, collaborating effectively across business units, and ensuring regulatory compliance. Proven track record of delivering innovative solutions that enhance operational efficiency and drive measurable outcomes.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JavaScript, R, Java, 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AI &amp; Machine Learning</w:t>
      </w:r>
      <w:r w:rsidRPr="002254C6">
        <w:rPr>
          <w:rFonts w:ascii="Aptos Display" w:eastAsia="Bell MT" w:hAnsi="Aptos Display" w:cs="Bell MT"/>
        </w:rPr>
        <w:t xml:space="preserve">: Natural Language Processing, Large Language Models (LLMs), Machine Learning Frameworks, Reinforcement Learning, Computer Vision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Tools &amp; Frameworks</w:t>
      </w:r>
      <w:r w:rsidRPr="002254C6">
        <w:rPr>
          <w:rFonts w:ascii="Aptos Display" w:eastAsia="Bell MT" w:hAnsi="Aptos Display" w:cs="Bell MT"/>
        </w:rPr>
        <w:t xml:space="preserve">: LangGraph, CrewAI, Langfuse, LangSmith, MVC Frameworks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APIs &amp; Cloud Services</w:t>
      </w:r>
      <w:r w:rsidRPr="002254C6">
        <w:rPr>
          <w:rFonts w:ascii="Aptos Display" w:eastAsia="Bell MT" w:hAnsi="Aptos Display" w:cs="Bell MT"/>
        </w:rPr>
        <w:t xml:space="preserve">: RESTful APIs, GraphQL, AWS, Azure, GCP</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Practices</w:t>
      </w:r>
      <w:r w:rsidRPr="002254C6">
        <w:rPr>
          <w:rFonts w:ascii="Aptos Display" w:eastAsia="Bell MT" w:hAnsi="Aptos Display" w:cs="Bell MT"/>
        </w:rPr>
        <w:t xml:space="preserve">: Agile Development, CI/CD, DevOps, Microservices Architecture, Automated Testing</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Applied AI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built AI-powered systems end-to-end, including agentic workflows and automation pipelines.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embedding within operations to identify high-leverage problems.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Translated complex processes into clear, reusable technical solutions while maintaining compliance with regulatory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deployed multi-step AI systems utilizing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various orchestration frameworks.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seamless integration of internal tools and external services to enhance operational workflows.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tools for observability and performance monitoring in AI applications using frameworks like </w:t>
      </w:r>
      <w:r w:rsidRPr="002254C6">
        <w:rPr>
          <w:rFonts w:ascii="Aptos Display" w:eastAsia="Bell MT" w:hAnsi="Aptos Display" w:cs="Bell MT"/>
          <w:b/>
        </w:rPr>
        <w:t xml:space="preserve">Langfuse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tasks from concept through production, ensuring thorough testing and iteration of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Fostered a community of practice by sharing knowledge of tools, patterns, and best practices with peers.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strong judgment in the ethical use of AI technologies, prioritizing data security and regulatory compliance.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modular solutions and documented development processes to promote best practices and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Evaluated success metrics for AI solutions, continuously iterating to enhance output quality and speed.</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communication between technical and non-technical stakeholders to ensure alignment on project goals.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Employed </w:t>
      </w:r>
      <w:r w:rsidRPr="002254C6">
        <w:rPr>
          <w:rFonts w:ascii="Aptos Display" w:eastAsia="Bell MT" w:hAnsi="Aptos Display" w:cs="Bell MT"/>
          <w:b/>
        </w:rPr>
        <w:t xml:space="preserve">data handling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techniques to optimize inputs for machine learning models, improving overall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deployed document processing solutions enabling structured data extraction accurately and efficiently.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frameworks like </w:t>
      </w:r>
      <w:r w:rsidRPr="002254C6">
        <w:rPr>
          <w:rFonts w:ascii="Aptos Display" w:eastAsia="Bell MT" w:hAnsi="Aptos Display" w:cs="Bell MT"/>
          <w:b/>
        </w:rPr>
        <w:t xml:space="preserve">LangGraph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model workflows and visualize AI processes effectively.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AI 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innovative software solutions to automate workflows, resulting in increased efficiency in operations.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data scientists to optimize machine learning algorithms for backend processes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integration of </w:t>
      </w:r>
      <w:r w:rsidRPr="002254C6">
        <w:rPr>
          <w:rFonts w:ascii="Aptos Display" w:eastAsia="Bell MT" w:hAnsi="Aptos Display" w:cs="Bell MT"/>
          <w:b/>
        </w:rPr>
        <w:t xml:space="preserve">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business operations and facilitate smoother data flow.</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requirement analysis and participated in the design of AI-powered applications focused on user needs.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Tested and validated outputs of AI systems to ensure accuracy and reliability for end-users.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internal tools leveraging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responsive application design and functionality.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APIs that improved data accessibility for various teams, fostering effective collaboration.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unit and integration tests to enhance the robustness of applications built with development frameworks.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documentation for systems developed to ensure clarity and consistency across teams.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code reviews to uphold high standards of software quality and maintainability.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visual representations of data analytics to support informed decision-making processes in the organization.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version control systems like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and track changes to codebase effectively.</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and deployment of web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design and implementation of RESTful services to enhance user experience.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 analysis initiatives by building scripts that processed and visualized data.</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team meetings to discuss project objectives and requirements, facilitating clear communication.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bug fixes and system maintenance for existing applications, ensuring continued functionality.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code and processes for improved team collaboration and knowledge transfer.</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migration of on-premises applications to cloud-based solutions for better scalability.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basic machine learning concepts to assist in data-driven projects, under the guidance of senior engineers.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small-scale scripts for automating repetitive tasks within the business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experience with database management and basic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queries for data retrieval.</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