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software engineer with 11 years of experience in developing robust web and mobile applications. Specializing in React, Typescript, GraphQL, and Python, I excel at collaborating across teams to deliver innovative solutions that enhance user experience and drive engagement.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GraphQL, Redux, Django, Flask,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Webpack, VS Code, Postman,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MongoDB, PostgreSQL, MySQL, Firebase,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Scrum, Test-Driven Development, Behavior-Driven Development, Microservices, Serverless Architecture, Monitoring and Logging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deployment of advanced features for Poe,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the AI capabilities available to users through comprehensive, researched, and interactive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multidisciplinary teams to design and prototype feature enhancements, ensuring alignment with user experience and company objectives while adhering to best practices and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to build seamless, high-performance web applications that facilitated user engagement and interaction with AI bots, significantly improving usability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innovative and scalable solutions within the organization, contributing to cross-functional discussions focused on product roadmaps and fostering a culture of experimentation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code reviews, implementing peer feedback to maintain code integrity and optimize performance, while promoting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an extensive library of reusable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uniformity across applications and reducing development time for new features implementing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track progress, prioritize tasks, and iterate quickly based on user feedback, which resulted in enhanced team efficiency and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providers into Poe, creating flexible solutions for dynamically adding new functionality and supporting an evolving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developers in hands-on coding sessions and project workshops, sharing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elevate team skill levels and promote professional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mentorship program focused on nurturing skill development and fostering a collaborative work environment that encouraged open communication and progressive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delivery and reducing bugs and issues in production environments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technical decision-making and architectural design initiatives, providing insights into emerging technologies and optimizing tech stacks to align with future growth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design and functionality based on user insights and feedback from client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optimize API endpoints, ensuring efficient data retrieval and manipulation through clean and robust code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related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application architecture discussions, utilizing cloud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scalable and resilient infrastructures that support high-traffic usage scenarios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quality assurance initiatives, endorsing best practices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for streamlined deployment schedules and improved responsiveness to market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team members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 in applications, reinforcing best coding standards and promoting education on tool enhancements, leading to improved team push towards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using agile methodologies, ensuring project visibility and fluidity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efficient backlog grooming and sprint planning among teams competing for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various optimization strategies that significantly improved our web applications’ performance metrics, increasing accessibility through responsive design techniques and functional enhancements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hackathons, leading project teams to explore innovative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enriching application capabilities while fostering a spirit of innovation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for new features, translating them into actionable plans using modern development practices to bridge the gap between business needs and technical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and developed several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successfully gaining exposure in diverse project environments while increasing understanding of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the design and development of user-specific features within SaaS applications through tracking and analyzing user feedback to improve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the testing team to design and execute test plans, ensuring application stability and performance were maintained according to company standards and best practices established in the industry.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modern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application state more effectively, leading to improved application performance through better data management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engaging user interfaces compatible with multiple devices, leveraging CSS frameworks to create intuitive web pages fitting for target audiences.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professional development through workshops focusing on emerging technologies 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space, enhancing foundation utilized in application deployment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working on a team that built and launched two significant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which serviced over 5,000 concurrent users during peak traffic days, optimizing scalability.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