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Result-driven Senior Data Engineer with over 11 years of experience in software development, specializing in data engineering, cloud solutions, and building robust data pipelines. Proven skills in leveraging Azure, Python, and SQL to design scalable data architectures while mentoring teams and ensuring data quality and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&amp; Frameworks:</w:t>
      </w:r>
      <w:r w:rsidRPr="00C3688B">
        <w:rPr>
          <w:rFonts w:ascii="Arial" w:hAnsi="Arial" w:cs="Arial"/>
          <w:color w:val="424242" w:themeColor="text1" w:themeShade="BF"/>
          <w:sz w:val="20"/>
          <w:szCs w:val="20"/>
        </w:rPr>
        <w:t xml:space="preserve"> Python, SQL, Spark, R, Scala,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&amp; Processing:</w:t>
      </w:r>
      <w:r w:rsidRPr="00C3688B">
        <w:rPr>
          <w:rFonts w:ascii="Arial" w:hAnsi="Arial" w:cs="Arial"/>
          <w:color w:val="424242" w:themeColor="text1" w:themeShade="BF"/>
          <w:sz w:val="20"/>
          <w:szCs w:val="20"/>
        </w:rPr>
        <w:t xml:space="preserve"> ETL, ELT, Data Warehousing, Data Modeling, Data Transformation, Data Lakes, Data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Snowflake, Microsoft Fabric, Azure Data Factory, Synapse Analytics,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Azure DevOps, CI/CD, Terraform,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Monitoring:</w:t>
      </w:r>
      <w:r w:rsidRPr="00C3688B">
        <w:rPr>
          <w:rFonts w:ascii="Arial" w:hAnsi="Arial" w:cs="Arial"/>
          <w:color w:val="424242" w:themeColor="text1" w:themeShade="BF"/>
          <w:sz w:val="20"/>
          <w:szCs w:val="20"/>
        </w:rPr>
        <w:t xml:space="preserve"> Azure Monitor, Application Insights, Data Governance, Data Quality, Azure Purview, Cost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data platforms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robustness and adaptability to meet evolving business needs using comprehensive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best data engineering practices for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reviews and decisions for large-scale data projects while collaborating with cross-functional teams, this included mentoring junior engineers on the nuances of advanced </w:t>
      </w:r>
      <w:r w:rsidRPr="00C3688B">
        <w:rPr>
          <w:rFonts w:ascii="Arial" w:hAnsi="Arial" w:cs="Arial"/>
          <w:b/>
          <w:color w:val="424242" w:themeColor="text1" w:themeShade="BF"/>
          <w:sz w:val="20"/>
          <w:szCs w:val="20"/>
        </w:rPr>
        <w:t xml:space="preserve">Azure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establishment of coding standards and best practices in data engineering while enhancing team collaboration through the knowledge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Architectured and optimized complex data pipelines implementing advanced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which improved data processing efficiencies using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data quality and lineage.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w:t>
      </w:r>
      <w:r w:rsidRPr="00C3688B">
        <w:rPr>
          <w:rFonts w:ascii="Arial" w:hAnsi="Arial" w:cs="Arial"/>
          <w:b/>
          <w:color w:val="424242" w:themeColor="text1" w:themeShade="BF"/>
          <w:sz w:val="20"/>
          <w:szCs w:val="20"/>
        </w:rPr>
        <w:t xml:space="preserve">Azure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technologies that enhanced data processing capabilities, leading to successful architecture updates and code refactoring projects while aligning with industry standards in cloud computing.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business and external clients to advise on data modernization and migration strategies, providing tailored solutions that promoted optimal use of modern data platforms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data security measures across the Azure platform focusing on </w:t>
      </w:r>
      <w:r w:rsidRPr="00C3688B">
        <w:rPr>
          <w:rFonts w:ascii="Arial" w:hAnsi="Arial" w:cs="Arial"/>
          <w:b/>
          <w:color w:val="424242" w:themeColor="text1" w:themeShade="BF"/>
          <w:sz w:val="20"/>
          <w:szCs w:val="20"/>
        </w:rPr>
        <w:t xml:space="preserve">RBAC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 standards, and data compliance ensuring all sensitive data was properly managed and safeguarded from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improved CI/CD processes for data projects, which included frequent code reviews and implementation of automated testing frameworks that validate data pipeline outputs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BI teams to design efficient data models for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reporting and visualization of key metrics that drive strategic decisions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documentation for data engineering solutions while adhering to Agile methodologies and ensuring clarity for cross-team personnel regarding operational standards and protocols for all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operational excellence principles through innovative problem-solving approaches and project management best practices, consistently delivering high-quality solutions in dynamic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highly optimized </w:t>
      </w:r>
      <w:r w:rsidRPr="00C3688B">
        <w:rPr>
          <w:rFonts w:ascii="Arial" w:hAnsi="Arial" w:cs="Arial"/>
          <w:b/>
          <w:bCs/>
          <w:color w:val="424242" w:themeColor="text1" w:themeShade="BF"/>
          <w:sz w:val="20"/>
        </w:rPr>
        <w:t xml:space="preserve">data warehousing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utilizing </w:t>
      </w:r>
      <w:r w:rsidRPr="00C3688B">
        <w:rPr>
          <w:rFonts w:ascii="Arial" w:hAnsi="Arial" w:cs="Arial"/>
          <w:b/>
          <w:bCs/>
          <w:color w:val="424242" w:themeColor="text1" w:themeShade="BF"/>
          <w:sz w:val="20"/>
        </w:rPr>
        <w:t xml:space="preserve">Snowflake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Synapse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vast datasets with effective transformation processes that ensured timely data availability for analytical needs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workshops on </w:t>
      </w:r>
      <w:r w:rsidRPr="00C3688B">
        <w:rPr>
          <w:rFonts w:ascii="Arial" w:hAnsi="Arial" w:cs="Arial"/>
          <w:b/>
          <w:bCs/>
          <w:color w:val="424242" w:themeColor="text1" w:themeShade="BF"/>
          <w:sz w:val="20"/>
        </w:rPr>
        <w:t xml:space="preserve">data modeling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governance frameworks that empowered less experienced engineers to grasp essential data structures and their implementations for fine-tuning data workflows through mentorship.</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daily stand-up meetings aimed at enhancing project visibility and tracking progress against backlog items while instilling a culture of accountability and continuous improvement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sophisticated </w:t>
      </w:r>
      <w:r w:rsidRPr="00C3688B">
        <w:rPr>
          <w:rFonts w:ascii="Arial" w:hAnsi="Arial" w:cs="Arial"/>
          <w:b/>
          <w:bCs/>
          <w:color w:val="424242" w:themeColor="text1" w:themeShade="BF"/>
          <w:sz w:val="20"/>
        </w:rPr>
        <w:t xml:space="preserve">data transformation logic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the integration of scripting languages like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processes and streamline data flows between disparate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and resolved performance bottlenecks within data processes, utilizing metrics from </w:t>
      </w:r>
      <w:r w:rsidRPr="00C3688B">
        <w:rPr>
          <w:rFonts w:ascii="Arial" w:hAnsi="Arial" w:cs="Arial"/>
          <w:b/>
          <w:bCs/>
          <w:color w:val="424242" w:themeColor="text1" w:themeShade="BF"/>
          <w:sz w:val="20"/>
        </w:rPr>
        <w:t xml:space="preserve">Azure Monitor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actionable recommendations that resulted in improved operational performance and reduced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effective management techniques for handling unstructured data processing in real-time, enhancing the ability to analyze and derive insights from increasingly complex datasets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architects in developing innovative solutions to handle the intricacies of </w:t>
      </w:r>
      <w:r w:rsidRPr="00C3688B">
        <w:rPr>
          <w:rFonts w:ascii="Arial" w:hAnsi="Arial" w:cs="Arial"/>
          <w:b/>
          <w:bCs/>
          <w:color w:val="424242" w:themeColor="text1" w:themeShade="BF"/>
          <w:sz w:val="20"/>
        </w:rPr>
        <w:t xml:space="preserve">structured and unstructured data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data warehouse for better reporting and analytics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sprints and coding sessions focused on utilizing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processing speeds while optimizing performance metrics and improving overall system throughput.</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deploying comprehensive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data solutions that enabled clients to process vast data volumes efficiently while enhancing operational productivity across multiple sectors.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defining project scopes and requirements with stakeholders, translating high-level needs into concrete technical solutions for data management issues while ensuring alignment with client expectations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leads to integrate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into the software development lifecycle, helping automate repetitive tasks and improve deployment success rates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intelligent data solutions within pre-defined frameworks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developer efficiency and streamlined workflows while improving client data interactions and reporting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as part of the software development process while actively participating in sprint retrospectives which improved team effectiveness and project delivery timelines over time on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thorough testing of data applications, identifying bugs, and deploying improvements while keeping documentation current to ensure compliance with client standards and operational excellence across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knowledge in data processing systems along with practical experience in building data pipelines that resulted in successful delivery of multiple client projects with a focus on </w:t>
      </w:r>
      <w:r w:rsidRPr="00C3688B">
        <w:rPr>
          <w:rFonts w:ascii="Arial" w:hAnsi="Arial" w:cs="Arial"/>
          <w:b/>
          <w:bCs/>
          <w:color w:val="424242" w:themeColor="text1" w:themeShade="BF"/>
          <w:sz w:val="20"/>
        </w:rPr>
        <w:t xml:space="preserve">data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