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Front-End Developer with over 11 years in software development, specializing in web and mobile applications. Proficient in TypeScript, React, and RESTful APIs, with a strong passion for creating user-centered designs in the gaming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TailwindCSS, Vue.js,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Axios, Fetch API,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Webpack, Babel,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Material UI, Ant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responsive user interfaces for a next-generation social media platform targeted at gamers,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digital experience across varying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the design team to create visually appealing prototypes and finalized designs, ensuring that they align with brand identity and enhance user engagement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interactive features and dynamic content for users while enhancing the functionality of social media interactions within the gaming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through advanced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fast loading times while maintaining high-quality user experiences on all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technical issues promptly, leveraging strong problem-solving abilities and collaboration skills during development meetings to enhance the overall user interface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best practices in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integrity and facilitating smooth collaboration within a distributed development team across multiple time zones.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frontend technologies, implementing industry best practices that improved development efficiency and consistently met deadlines while delivering high-quality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regularly in design and code review sessions; contributed insights and feedback on user experience strategies that would cater to a diverse user base of gamers.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eliminate bugs and ensure a robust and stable application before release, ultimately elevating user satisfaction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incorporate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styling, enabling rapid design changes and streamlined development workflows tailor-made for the gaming industry interface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retrospectives, utilizing strong organizational skills to enhance team productivity and promote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cross-functional team efforts by sharing knowledge on emerging trends in web technologies, fostering a culture of innovation to inspire creative solutions for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frontend applications for a variety of projects, focusing on innovative solutions that effectively addressed user needs and improved overall engagement within the software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integrate RESTful services, ensuring dynamic and scalable web applications that enhanced user experiences through real-time data interaction and smooth interface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extensively to maintain state management across applications, helping to build dynamic single-page applications that delivered on high user expectations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design systems and reusable components, driving consistency in user experience across multiple applications while enabling rapid feature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enhancing collaboration within the team by enabling streamlined code reviews and maintaining code quality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daily stand-ups and sprint retrospectives that fostered team communication and continuously improved workflows, ultimately promoting a culture of accountability and mutual support for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UX/UI design discussions, providing insights based on developer experience while ensuring design feasibility, which helped balance user needs with technical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teams through mentoring junior developers, transferring knowledge about advanced frontend techniques and the use of various tools and libraries, fostering a learning environment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the adoption of new tools and technologies, actively participating in research and evaluation initiatives that identified suitable options for future implementation in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enhanced SaaS applications with a core focus on frontend development, employing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the user experience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frameworks, aiming to improve maintainability and user engagement through advanced technology solutions tailored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multidisciplinary teams that involved both technical and non-technical stakeholders, ensuring that product development adhered to business requirements and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processes by implementing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robustness of applications and resolution of potential issues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 through effective use of CSS animations and transitions, which elevated customer satisfaction by making applications feel more dynamic and engaging during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 migration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all code repositories, enhancing version control practices and ensuring seamless collaboration among development teams on various projects across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for frontend systems during the development of mobile-responsive sites, ultimately increasing mobile engagement by 50% in rolled-out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