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Front-End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applications. Proficient in creating high-quality, user-centric interfaces using JavaScript frameworks, with a deep focus on Ember.js and modern UI design patterns. Proven ability to lead projects ensuring code quality and enhance developer experience by leveraging strong collaboration and communication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LESS,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Ember.js, React, Vue.js, jQuery, Bootstrap, Tailwind CSS,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Jenkins, CircleCI,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Selenium, QUnit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Storybook, Zeplin, Confluence,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Front-End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UI reliability and adhering to web accessibility standards, which significantly enhanced user experience and accessibility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adherence to design patterns, thus streamlining development processes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medium-sized projects from conception to deployment, actively participating in design discussions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tasks and maintain clear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team members, fostering an environment of continuous improvement and knowledge-sharing, which ultimately elevated the overall quality of code and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dependencies and implemented tooling changes to modernize codebases,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and adherence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Strived for high-quality code by implementing comprehensive testing protocols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reliability and reduced technical debt after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community and participated in design architecture sessions, contributing to discussions that shaped the future direction and evolution of the front-end stack and UI/UX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developer experience by enhancing internal tools and documentation, making it easier for engineers to onboard and maintain solutions, thus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cloud-based best practices and collaborated with DevOps teams to streamline deployment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 secure management of application dependencies and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APIs for front-end applications, ensuring secure and efficient data retrieval processes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optimizing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 and training workshops, cultivating a culture of learning and continuous skill enhancement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working relationships with product and design teams to effectively align development goals with overall business objectives, ensuring that project requirements were met and exceeded.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interactions while maintaining clean, modular code that adhered to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seamless integration of UI components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HashiCorp 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met accessibility guidelines and provided a consistent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scrum ceremonies and agile development processes, maintaining effective communication with team members and facilitating timely delivery of project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on existing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faster load times and improved responsiveness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 projects to modernize legacy codebases and integrate new technologies, resulting in improved maintainability and readability of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while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pair programming and code walk-throughs with junior team members, promoting a collaborative environment geared towards professional growth and skill enhancement in core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team standards, providing insightful feedback that helped elevate the quality of the code and fostered a culture of constructive critiquing.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continuous integration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release cycles and reducing potential downtime during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cutting-edge SaaS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functionality and overall user engagement through intuitive design and seamless interface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and designers to translate business requirements into technical specifications, ensuring a thorough understanding of project expectations and successful delivery of key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team meetings to foster knowledge sharing among peers, strengthening team dynamics and developing a culture of collaboration and innovation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 of backend processes, ensuring efficient data retrieval and storage to support the ongoing functionality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into iterative development cycles, enhancing application features based on real user input which greatly improved customer satisfaction and engagement levels within the target demographic.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frameworks to continually enhance the skill set and contribute to more effective technology choices as the project evolved, ensuring the best fit for our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new developers, fostering a productive and inclusive learning environment that emphasized teamwork and effective communication in software development processes, while improving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