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AI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AI Engineer with over 10 years in software engineering, specializing in developing and implementing AI-powered product solutions. Proven ability to oversee the full software development lifecycle, with expertise in AI-native tools and technologies. Adept at collaborating with cross-functional teams to drive innovation and enhance product delivery.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JavaScript,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DevOps</w:t>
      </w:r>
      <w:r w:rsidRPr="003B35E8">
        <w:rPr>
          <w:rFonts w:ascii="Aptos Display" w:eastAsia="Arial" w:hAnsi="Aptos Display" w:cs="Arial"/>
          <w:bCs/>
        </w:rPr>
        <w:t xml:space="preserve">: AWS, Docker, Kubernetes,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and Data Management</w:t>
      </w:r>
      <w:r w:rsidRPr="003B35E8">
        <w:rPr>
          <w:rFonts w:ascii="Aptos Display" w:eastAsia="Arial" w:hAnsi="Aptos Display" w:cs="Arial"/>
          <w:bCs/>
        </w:rPr>
        <w:t xml:space="preserve">: PostgreSQL, ClickHouse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Machine Learning</w:t>
      </w:r>
      <w:r w:rsidRPr="003B35E8">
        <w:rPr>
          <w:rFonts w:ascii="Aptos Display" w:eastAsia="Arial" w:hAnsi="Aptos Display" w:cs="Arial"/>
          <w:bCs/>
        </w:rPr>
        <w:t xml:space="preserve">: Large Language Models (LLMs), Agentic Systems, Intelligent Automation, AI Workflows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CI/CD, Agile Methodologies, Microservices Architecture, Design Patterns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and Communication</w:t>
      </w:r>
      <w:r w:rsidRPr="003B35E8">
        <w:rPr>
          <w:rFonts w:ascii="Aptos Display" w:eastAsia="Arial" w:hAnsi="Aptos Display" w:cs="Arial"/>
          <w:bCs/>
        </w:rPr>
        <w:t xml:space="preserve">: Cross-team Collaboration, Technical Documentation, Stakeholder Engagement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Engineering Standards</w:t>
      </w:r>
      <w:r w:rsidRPr="003B35E8">
        <w:rPr>
          <w:rFonts w:ascii="Aptos Display" w:eastAsia="Arial" w:hAnsi="Aptos Display" w:cs="Arial"/>
          <w:bCs/>
        </w:rPr>
        <w:t xml:space="preserve">: Code Quality Assurance, Software Architecture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AI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major AI-powered initiatives that integrated </w:t>
      </w:r>
      <w:r w:rsidRPr="003B35E8">
        <w:rPr>
          <w:rFonts w:ascii="Aptos Display" w:hAnsi="Aptos Display"/>
          <w:b/>
          <w:bCs/>
        </w:rPr>
        <w:t xml:space="preserve">LLM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agentic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system performance and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Defined technical architecture for AI systems, establishing robust </w:t>
      </w:r>
      <w:r w:rsidRPr="003B35E8">
        <w:rPr>
          <w:rFonts w:ascii="Aptos Display" w:hAnsi="Aptos Display"/>
          <w:b/>
          <w:bCs/>
        </w:rPr>
        <w:t xml:space="preserve">retrieval infrastructure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evaluation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enhanced feature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Cursor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Claude 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development processes, setting new standards for </w:t>
      </w:r>
      <w:r w:rsidRPr="003B35E8">
        <w:rPr>
          <w:rFonts w:ascii="Aptos Display" w:hAnsi="Aptos Display"/>
          <w:b/>
          <w:bCs/>
        </w:rPr>
        <w:t xml:space="preserve">AI-augmented engineering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leadership and the CTO to define and iterate on the AI product roadmap, ensuring alignment with overall business objectives.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architecture reviews and established cross-team engineering standards, elevating the technical capabilities and cohesion of engineering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Identified and resolved bottlenecks in AI feature development, optimizing testing and shipping processes across the organization.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system enhancements, integrating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performance-critical components of the application.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Advanced cloud infrastructure management with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scalability and reliability in production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implementations emphasizing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containerization, orchestrating deployment strategies through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hands-on coding while setting the direction for UI and backend integrations, maintaining a focus on user-centric product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the adoption of agile methodologies within development teams, promoting iterative development and continuous feedback.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 architecture, increasing data retrieval speeds and query efficiency across AI-driven products.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Set benchmarks for code quality, leading initiatives for peer reviews and documentation that improved overall team effectiveness.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technical mentorship to junior engineers, instilling best practices in </w:t>
      </w:r>
      <w:r w:rsidRPr="003B35E8">
        <w:rPr>
          <w:rFonts w:ascii="Aptos Display" w:hAnsi="Aptos Display"/>
          <w:b/>
          <w:bCs/>
        </w:rPr>
        <w:t xml:space="preserve">AI development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software engineering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cross-functional workshops to align AI capabilities with user needs and market trends.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and deployed ML features in production environments that utilized </w:t>
      </w:r>
      <w:r w:rsidRPr="003B35E8">
        <w:rPr>
          <w:rFonts w:ascii="Aptos Display" w:hAnsi="Aptos Display"/>
          <w:b/>
          <w:bCs/>
        </w:rPr>
        <w:t xml:space="preserve">LLMs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automated systems, significantly contributing to the product's intelligence layer.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microservices that leveraged cloud-native technologies including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application scalability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for seamless integration and deployment processes, ensuring rapid delivery of features and fixes.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product teams to gather feedback on AI features while iterating on designs to meet evolving user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cross-functional teams to align AI capabilities with business goals, fostering a shared vision for product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developing services that interact with AI models for processing and analysis tasks.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 performance through schema design and query tuning techniques, driving faster access to critical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code reviews and established coding standards to uphold quality and maintainability across the codebase.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local development environments, streamlining team collaboration on complex application deployments.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Introduced best practices for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infrastructure provisioning and management, reducing deployment times significantly.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scalable applications, writing foundational code primarily in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TypeScript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agile sprint cycles, contributing to daily stand-ups and retrospectives for iterative project improvements.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enhance the existing codebase, focusing on performance and user experience optimization in AI-driven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unit tests and integration checks to validate AI features, ensuring reliability before production releases.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research and development of emerging AI technologies, building proof-of-concept features to assess their feasibility for product use.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cloud services to identify and implement cost-effective infrastructure solutions for application hosting.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transition of legacy applications to microservices, utilizing modern frameworks for smoother deployments and scalability.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Gathered user requirements through direct conversations to better inform the development of AI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Led coding exercises and shared insights during team meetings to promote knowledge sharing and skills development among peers.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deploying applications, gaining hands-on experience with cloud services and resource management.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