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MLOps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Results-driven MLOps Engineer with over 10 years of experience in building, deploying, and optimizing machine learning operations. Expert in bridging the gap between experimental research and production-ready AI systems, focusing on enhancing model performance and scalability. Proven track record in developing annotation frameworks and evaluation pipelines, ensuring high-quality outputs in AI applications.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MLOps Tools</w:t>
      </w:r>
      <w:r w:rsidRPr="003B35E8">
        <w:rPr>
          <w:rFonts w:ascii="Aptos Display" w:eastAsia="Arial" w:hAnsi="Aptos Display" w:cs="Arial"/>
          <w:bCs/>
        </w:rPr>
        <w:t xml:space="preserve">: TensorFlow, PyTorch, MLflow, Kubeflow, Teraform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Platforms</w:t>
      </w:r>
      <w:r w:rsidRPr="003B35E8">
        <w:rPr>
          <w:rFonts w:ascii="Aptos Display" w:eastAsia="Arial" w:hAnsi="Aptos Display" w:cs="Arial"/>
          <w:bCs/>
        </w:rPr>
        <w:t xml:space="preserve">: AWS, Google Cloud Platform, Azure, Docker, Kubernetes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Python, JavaScript, SQL, Scala, R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 Management</w:t>
      </w:r>
      <w:r w:rsidRPr="003B35E8">
        <w:rPr>
          <w:rFonts w:ascii="Aptos Display" w:eastAsia="Arial" w:hAnsi="Aptos Display" w:cs="Arial"/>
          <w:bCs/>
        </w:rPr>
        <w:t xml:space="preserve">: Apache Spark, Kafka, Hadoop, Pandas, NumPy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Quality Assurance</w:t>
      </w:r>
      <w:r w:rsidRPr="003B35E8">
        <w:rPr>
          <w:rFonts w:ascii="Aptos Display" w:eastAsia="Arial" w:hAnsi="Aptos Display" w:cs="Arial"/>
          <w:bCs/>
        </w:rPr>
        <w:t xml:space="preserve">: Jupyter Notebooks, TensorBoard, Prometheus, Grafana, Selenium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MLOps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automated annotation workflows for human-in-the-loop processes ensuring high-quality data labeling solutions for machine learning models.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reliable quality metrics and inter-annotator agreement (IAA) methodologies to ensure consistent model evaluation.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Architected and optimized ground-truth datasets and model evaluation frameworks, directly contributing to effective product margin strategies through data-driven insights.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Data Science to evaluate generative AI model architectures and selection processes, leading to high-impact improvements in AI feature development.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CI/CD pipelines for model deployment using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facilitating automation and smooth operations across the model lifecycle.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Established standards for deterministic preprocessing workflows, ensuring compliance with safety and reliability requirements in all production ML processes.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Influenced cloud infrastructure design by leveraging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GCP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efficient model monitoring and versioning capabilities across multiple deployment environments.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Employed a cross-functional approach to build and enhance measurement systems focusing on performance trade-offs between model size, latency, and accuracy.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Gathered feedback from various teams to continuously refine and improve annotation tools and processes to support scalable ground-truth generation initiatives.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Spearheaded the evaluation of model performance benchmarks to guide data science teams in optimizing compute resources and reducing operational costs.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develop custom pipelines and tooling for ML systems, streamlining various data processing tasks and enhancing productivity.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closely with DevOps teams to ensure observability, logging, and monitoring of ML operations across the cloud ecosystem, enabling real-time insights and performance tracking.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high-quality documentation of MLOps frameworks and best practices, facilitating knowledge sharing among team members and stakeholders.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Drove strategic conversations about product features and model use cases based on empirical data and analysis, shaping the direction of AI products.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best practices for </w:t>
      </w:r>
      <w:r w:rsidRPr="003B35E8">
        <w:rPr>
          <w:rFonts w:ascii="Aptos Display" w:hAnsi="Aptos Display"/>
          <w:b/>
          <w:bCs/>
        </w:rPr>
        <w:t xml:space="preserve">PII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scrubbing and data governance to maintain compliance and ensure responsible AI usage.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Machine Learning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deployed machine learning models focusing on applied business solutions using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related libraries such as </w:t>
      </w:r>
      <w:r w:rsidRPr="003B35E8">
        <w:rPr>
          <w:rFonts w:ascii="Aptos Display" w:hAnsi="Aptos Display"/>
          <w:b/>
          <w:bCs/>
        </w:rPr>
        <w:t xml:space="preserve">Pandas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NumPy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create scalable solutions for data processing and model optimization, primarily focusing on cloud platforms like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GCP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and managed model evaluation pipelines, solidifying best practices for performance monitoring and version control in production environments.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extensive documentation for existing models and systems to aid in team collaboration and knowledge sharing across different engineering teams.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the development of training and validation datasets ensuring high-quality inputs for effective model training.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real-time monitoring tools using </w:t>
      </w:r>
      <w:r w:rsidRPr="003B35E8">
        <w:rPr>
          <w:rFonts w:ascii="Aptos Display" w:hAnsi="Aptos Display"/>
          <w:b/>
          <w:bCs/>
        </w:rPr>
        <w:t xml:space="preserve">Grafana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Prometheus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track model performance and data drift, providing insights to data science teams.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thorough evaluations of different AI models and techniques, applying benchmarking methodologies to guide team decisions on model deployment.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containerization tools such as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ensure consistency and reliability across deployment environments, particularly in mixed cloud-backend solutions.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rigorous model testing and validation processes to mitigate risks of model failures in production, enhancing overall system reliability.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Leveraged cloud services for scaling machine learning applications, optimizing resource management practices in distributed systems.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automation scripts to streamline repetitive data processing tasks, enhancing workflows and focusing on core development efforts.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the establishment of MLOps standards that ensure consistency in model deployment and integration with existing systems.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Data Scientist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small-scale model development projects using </w:t>
      </w:r>
      <w:r w:rsidRPr="003B35E8">
        <w:rPr>
          <w:rFonts w:ascii="Aptos Display" w:hAnsi="Aptos Display" w:cs="Noto Sans Light"/>
          <w:b/>
          <w:bCs/>
        </w:rPr>
        <w:t xml:space="preserve">Python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ensuring effective solutions for initial model experimentation.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building annotation tools and data pipeline processes to prepare datasets for model training and validation purposes.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data cleansing and preprocessing activities, ensuring datasets met the quality standards required for AI applications.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team meetings and discussions to present findings related to model performance, providing insights from experimental runs.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existing machine learning projects by helping with model evaluation and documentation, gaining practical experience in applied MLOps practices.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Performed exploratory data analysis (EDA) using </w:t>
      </w:r>
      <w:r w:rsidRPr="003B35E8">
        <w:rPr>
          <w:rFonts w:ascii="Aptos Display" w:hAnsi="Aptos Display" w:cs="Noto Sans Light"/>
          <w:b/>
          <w:bCs/>
        </w:rPr>
        <w:t xml:space="preserve">Pandas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Matplotlib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identify trends and dynamics within datasets, informing future development efforts.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Implemented basic ML algorithms in training sessions, using both supervised and unsupervised learning techniques, contributing to foundational projects.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senior engineers to understand best practices in MLOps, gaining knowledge of toolchains and frameworks such as </w:t>
      </w:r>
      <w:r w:rsidRPr="003B35E8">
        <w:rPr>
          <w:rFonts w:ascii="Aptos Display" w:hAnsi="Aptos Display" w:cs="Noto Sans Light"/>
          <w:b/>
          <w:bCs/>
        </w:rPr>
        <w:t xml:space="preserve">TensorFlow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Gathered metrics from model performance to assist with product feedback loops, supporting subsequent iterations of the modeling process.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Worked as part of the data preparation team creating clean datasets and incorporating feedback on the data for future improvements.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