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DevOps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Results-oriented and highly skilled DevOps Engineer with over 10 years of experience in architecting, deploying, and managing AWS-based infrastructures. Expert in implementing Infrastructure as Code using Terraform, automating processes with Ansible, and ensuring optimal performance and compliance across production environments. Strong background in container orchestration with Docker and Kubernetes, coupled with extensive experience in developing CI/CD pipelines and enhancing system security.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EC2, EKS, S3, IAM, Fargate, Lambda, SQS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Configuration Management</w:t>
      </w:r>
      <w:r w:rsidRPr="003B35E8">
        <w:rPr>
          <w:rFonts w:ascii="Aptos Display" w:eastAsia="Arial" w:hAnsi="Aptos Display" w:cs="Arial"/>
          <w:bCs/>
        </w:rPr>
        <w:t xml:space="preserve">: Ansible, Terraform, Terragrunt, GitHub, Configuration as Code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Containerization &amp; Orchestration</w:t>
      </w:r>
      <w:r w:rsidRPr="003B35E8">
        <w:rPr>
          <w:rFonts w:ascii="Aptos Display" w:eastAsia="Arial" w:hAnsi="Aptos Display" w:cs="Arial"/>
          <w:bCs/>
        </w:rPr>
        <w:t xml:space="preserve">: Docker, Kubernetes, Helm, EKS, Container Security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CI/CD &amp; Automation</w:t>
      </w:r>
      <w:r w:rsidRPr="003B35E8">
        <w:rPr>
          <w:rFonts w:ascii="Aptos Display" w:eastAsia="Arial" w:hAnsi="Aptos Display" w:cs="Arial"/>
          <w:bCs/>
        </w:rPr>
        <w:t xml:space="preserve">: Jenkins, GitHub Actions, CI/CD Pipelines, Automation Tools, AIOps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&amp; Logging</w:t>
      </w:r>
      <w:r w:rsidRPr="003B35E8">
        <w:rPr>
          <w:rFonts w:ascii="Aptos Display" w:eastAsia="Arial" w:hAnsi="Aptos Display" w:cs="Arial"/>
          <w:bCs/>
        </w:rPr>
        <w:t xml:space="preserve">: ELK Stack, Elasticsearch, Logstash, Kibana, Monitoring Tools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Security Compliance</w:t>
      </w:r>
      <w:r w:rsidRPr="003B35E8">
        <w:rPr>
          <w:rFonts w:ascii="Aptos Display" w:eastAsia="Arial" w:hAnsi="Aptos Display" w:cs="Arial"/>
          <w:bCs/>
        </w:rPr>
        <w:t xml:space="preserve">: FedRAMP, SOC 2, CMMC 2, Compliance as Code, Incident Response</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DevOps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and managed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infrastructure, focusing on services such as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EKS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system reliability and availability.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implementation of </w:t>
      </w:r>
      <w:r w:rsidRPr="003B35E8">
        <w:rPr>
          <w:rFonts w:ascii="Aptos Display" w:hAnsi="Aptos Display"/>
          <w:b/>
          <w:bCs/>
        </w:rPr>
        <w:t xml:space="preserve">Infrastructure as 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initiatives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Terragrunt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resulting in a fully automated deployment process.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tested, and deployed robust </w:t>
      </w:r>
      <w:r w:rsidRPr="003B35E8">
        <w:rPr>
          <w:rFonts w:ascii="Aptos Display" w:hAnsi="Aptos Display"/>
          <w:b/>
          <w:bCs/>
        </w:rPr>
        <w:t xml:space="preserve">Ansible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playbooks for configuration management, enhancing system security and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Proactively monitored production systems, identifying potential issues using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logging and health checks, ensuring high availability.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CI/CD pipelines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effectively streamlining development workflows and deployment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containers and orchestrated applications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(EKS), maintaining production environment standards and security.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system audits to ensure compliance with </w:t>
      </w:r>
      <w:r w:rsidRPr="003B35E8">
        <w:rPr>
          <w:rFonts w:ascii="Aptos Display" w:hAnsi="Aptos Display"/>
          <w:b/>
          <w:bCs/>
        </w:rPr>
        <w:t xml:space="preserve">FedRAMP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CMMC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SOC 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guidelines, automating evidence collection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on-call rotations, demonstrating a strong commitment to incident response and post-incident reviews for continuous improvement.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Advanced the use of </w:t>
      </w:r>
      <w:r w:rsidRPr="003B35E8">
        <w:rPr>
          <w:rFonts w:ascii="Aptos Display" w:hAnsi="Aptos Display"/>
          <w:b/>
          <w:bCs/>
        </w:rPr>
        <w:t xml:space="preserve">AIOps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to improve incident management and system performance through predictive analytics.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Champion of </w:t>
      </w:r>
      <w:r w:rsidRPr="003B35E8">
        <w:rPr>
          <w:rFonts w:ascii="Aptos Display" w:hAnsi="Aptos Display"/>
          <w:b/>
          <w:bCs/>
        </w:rPr>
        <w:t xml:space="preserve">Monitoring &amp; Logging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ensuring comprehensive observability for intricate infrastructure setups with </w:t>
      </w:r>
      <w:r w:rsidRPr="003B35E8">
        <w:rPr>
          <w:rFonts w:ascii="Aptos Display" w:hAnsi="Aptos Display"/>
          <w:b/>
          <w:bCs/>
        </w:rPr>
        <w:t xml:space="preserve">ELK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Fostered a culture of </w:t>
      </w:r>
      <w:r w:rsidRPr="003B35E8">
        <w:rPr>
          <w:rFonts w:ascii="Aptos Display" w:hAnsi="Aptos Display"/>
          <w:b/>
          <w:bCs/>
        </w:rPr>
        <w:t xml:space="preserve">Continuous Improvement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by mentoring team members on best practices in </w:t>
      </w:r>
      <w:r w:rsidRPr="003B35E8">
        <w:rPr>
          <w:rFonts w:ascii="Aptos Display" w:hAnsi="Aptos Display"/>
          <w:b/>
          <w:bCs/>
        </w:rPr>
        <w:t xml:space="preserve">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collaborative problem-solving and improvements, showcasing exceptional self-management and initiative in delivery.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Defined technical project priorities and managed deadlines effectively according to changing business needs with minimal supervision.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Emphasized a </w:t>
      </w:r>
      <w:r w:rsidRPr="003B35E8">
        <w:rPr>
          <w:rFonts w:ascii="Aptos Display" w:hAnsi="Aptos Display"/>
          <w:b/>
          <w:bCs/>
        </w:rPr>
        <w:t xml:space="preserve">Production-Obsessed Mindset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the reliability and uptime of critical systems throughout all stages of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actively to the development and refinement of best practices in infrastructure management, promoting a proactive security posture and operational resilience.</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Instrumental in architecting resilient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using services such as </w:t>
      </w:r>
      <w:r w:rsidRPr="003B35E8">
        <w:rPr>
          <w:rFonts w:ascii="Aptos Display" w:hAnsi="Aptos Display"/>
          <w:b/>
          <w:bCs/>
        </w:rPr>
        <w:t xml:space="preserve">IAM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Fargate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operational efficiency.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robust </w:t>
      </w:r>
      <w:r w:rsidRPr="003B35E8">
        <w:rPr>
          <w:rFonts w:ascii="Aptos Display" w:hAnsi="Aptos Display"/>
          <w:b/>
          <w:bCs/>
        </w:rPr>
        <w:t xml:space="preserve">Infrastructure as 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deployment consistency and reducing time-to-production.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w:t>
      </w:r>
      <w:r w:rsidRPr="003B35E8">
        <w:rPr>
          <w:rFonts w:ascii="Aptos Display" w:hAnsi="Aptos Display"/>
          <w:b/>
          <w:bCs/>
        </w:rPr>
        <w:t xml:space="preserve">Ansible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automation scripts to standardize configurations across multiple environments, enhancing team productivity.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containerized applications, simplifying the deployment and development lifecycle effectively.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proactive monitoring strategies using the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levels of performance and rapid incident detection.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integrated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pipelines using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significantly optimizing deployment processes and reducing manual intervention.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infrastructure met compliance standards, specifically </w:t>
      </w:r>
      <w:r w:rsidRPr="003B35E8">
        <w:rPr>
          <w:rFonts w:ascii="Aptos Display" w:hAnsi="Aptos Display"/>
          <w:b/>
          <w:bCs/>
        </w:rPr>
        <w:t xml:space="preserve">FedRAMP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SOC 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through regular audits and automation of evidence collection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Proven record of enhancing security posture through diligent vulnerability assessments and remediation efforts with </w:t>
      </w:r>
      <w:r w:rsidRPr="003B35E8">
        <w:rPr>
          <w:rFonts w:ascii="Aptos Display" w:hAnsi="Aptos Display"/>
          <w:b/>
          <w:bCs/>
        </w:rPr>
        <w:t xml:space="preserve">AIOps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strategies.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and contributed to incident management and post-mortem discussions, driving recommendations for future prevention measures.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Regularly analyzed system performance using cutting-edge monitoring tools, facilitating improvements in overall infrastructure efficiency.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contributed to optimizing existing operational processes and procedures, focusing on automation and standardization principles.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Pioneered the use of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orchestrating containerized applications, establishing best practices in container management.</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setup and management of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environments including </w:t>
      </w:r>
      <w:r w:rsidRPr="003B35E8">
        <w:rPr>
          <w:rFonts w:ascii="Aptos Display" w:hAnsi="Aptos Display" w:cs="Noto Sans Light"/>
          <w:b/>
          <w:bCs/>
        </w:rPr>
        <w:t xml:space="preserve">S3</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EC2</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Lambda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functions to improve cloud resource utilization.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implementation of </w:t>
      </w:r>
      <w:r w:rsidRPr="003B35E8">
        <w:rPr>
          <w:rFonts w:ascii="Aptos Display" w:hAnsi="Aptos Display" w:cs="Noto Sans Light"/>
          <w:b/>
          <w:bCs/>
        </w:rPr>
        <w:t xml:space="preserve">Terraform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infrastructure provisioning, reducing the time needed for setup significantly.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w:t>
      </w:r>
      <w:r w:rsidRPr="003B35E8">
        <w:rPr>
          <w:rFonts w:ascii="Aptos Display" w:hAnsi="Aptos Display" w:cs="Noto Sans Light"/>
          <w:b/>
          <w:bCs/>
        </w:rPr>
        <w:t xml:space="preserve">Ansible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playbooks to automate configuration management processes, enhancing efficiencies within the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creating and managing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containers, leading to successful deployments in various environments.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system monitoring using the </w:t>
      </w:r>
      <w:r w:rsidRPr="003B35E8">
        <w:rPr>
          <w:rFonts w:ascii="Aptos Display" w:hAnsi="Aptos Display" w:cs="Noto Sans Light"/>
          <w:b/>
          <w:bCs/>
        </w:rPr>
        <w:t xml:space="preserve">ELK Stack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assisting with troubleshooting and ensuring systems are performing optimally.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establishment of </w:t>
      </w:r>
      <w:r w:rsidRPr="003B35E8">
        <w:rPr>
          <w:rFonts w:ascii="Aptos Display" w:hAnsi="Aptos Display" w:cs="Noto Sans Light"/>
          <w:b/>
          <w:bCs/>
        </w:rPr>
        <w:t xml:space="preserve">CI/CD pipelines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utilizing </w:t>
      </w:r>
      <w:r w:rsidRPr="003B35E8">
        <w:rPr>
          <w:rFonts w:ascii="Aptos Display" w:hAnsi="Aptos Display" w:cs="Noto Sans Light"/>
          <w:b/>
          <w:bCs/>
        </w:rPr>
        <w:t xml:space="preserve">Jenkins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streamlining delivery processes and improving team agility.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Played a key role in supporting compliance efforts including </w:t>
      </w:r>
      <w:r w:rsidRPr="003B35E8">
        <w:rPr>
          <w:rFonts w:ascii="Aptos Display" w:hAnsi="Aptos Display" w:cs="Noto Sans Light"/>
          <w:b/>
          <w:bCs/>
        </w:rPr>
        <w:t xml:space="preserve">SOC 2</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all development activities were aligned with security requirements.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Actively contributed to on-call rotations, ensuring rapid response to incidents and executing resolution strategies swiftly.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Tracked system performance metrics to contribute to the optimization of application deployment strategies.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in efforts to automate common manual tasks, substantially increasing operational efficiency and reliability.</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