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Principal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software engineer with over 10 years of expertise in developing scalable, distributed systems and leading technical initiatives. Proficient in Ruby on Rails, API design, and agile methodologies, with a strong emphasis on architectural integrity and software best practices. Proven ability to mentor peers and drive innovation in fast-paced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Ruby, JavaScript, Python, Go,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Technologies</w:t>
      </w:r>
      <w:r w:rsidRPr="003B35E8">
        <w:rPr>
          <w:rFonts w:ascii="Aptos Display" w:eastAsia="Arial" w:hAnsi="Aptos Display" w:cs="Arial"/>
          <w:bCs/>
        </w:rPr>
        <w:t xml:space="preserve">: Ruby on Rails, Node.js, React, Angular, Vue.js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PostgreSQL, MySQL, MongoDB, Redis,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Frameworks</w:t>
      </w:r>
      <w:r w:rsidRPr="003B35E8">
        <w:rPr>
          <w:rFonts w:ascii="Aptos Display" w:eastAsia="Arial" w:hAnsi="Aptos Display" w:cs="Arial"/>
          <w:bCs/>
        </w:rPr>
        <w:t xml:space="preserve">: Docker, Kubernetes, AWS, Git, CI/CD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Skills</w:t>
      </w:r>
      <w:r w:rsidRPr="003B35E8">
        <w:rPr>
          <w:rFonts w:ascii="Aptos Display" w:eastAsia="Arial" w:hAnsi="Aptos Display" w:cs="Arial"/>
          <w:bCs/>
        </w:rPr>
        <w:t xml:space="preserve">: Microservices architecture, Distributed systems, RESTful APIs, GraphQL, Cloud-native applications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Principal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scalable and efficient backend systems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data processing workflows for high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implemented complex API solutions that integrated with various third-party services to enhance the functionality of the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drive technical alignment on strategic priorities, ensuring successful delivery of high-impact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best coding practices and design patterns, improving code quality and reducing technical debt across the engineering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promote architectural integrity, ensuring all solutions adhered to modern design and development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best practices for software development, contributing to their career growth and enhancing team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availability and adaptability of critical systems through proactive monitoring and incident response protocols.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Agile methodologies to streamline workflows, facilitating continuous improvement in development cycles and product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frontend architecture discussions, providing insights on how backend services impact the end-user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best practices and compliance measures across development processes to safeguard sensitive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performance scalability of core applications by refactoring legacy modules and optimizing resource allocation.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to uphold quality and consistency while educating peers on effective coding standards and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machine learning models into existing applications to augment analytical capabilities and improve decision-making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development of CI/CD pipelines to automate and streamline deployment processes, enhancing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technical expertise in evaluating new technologies and frameworks to continuously improve the technology stack.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stakeholders to gather requirements and translate them into actionable development plans, aligning technical solutions with business goals.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web applications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and enhance business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to translate business requirements into technical specifications, ensuring alignment throughout the development lifecycle.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troubleshooting and resolving issues related to application performance and user experience, improving overall service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and integration tests using testing frameworks to ensure code quality and reduce the likelihood of defects in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UX/UI designers to ensure seamless implementation of front-end components, improving user engagement and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migration of legacy systems to modern architectures, resulting in increased efficiency and maintainability of code bases.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RESTful APIs for internal and external use, ensuring robust data exchange protocols.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code reviews and feedback sessions to foster a culture of continuous improvement and collaborative learning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sprint planning and retrospective meetings, promoting Agile practices and adherence to project timelines.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collaborative development efforts, ensuring seamless integration of team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deployment processes in cloud environments, enhancing the resilience and scalability of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technical documentation efforts to maintain clear and efficient project knowledge sharing.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web applications using </w:t>
      </w:r>
      <w:r w:rsidRPr="003B35E8">
        <w:rPr>
          <w:rFonts w:ascii="Aptos Display" w:hAnsi="Aptos Display" w:cs="Noto Sans Light"/>
          <w:b/>
          <w:bCs/>
        </w:rPr>
        <w:t xml:space="preserve">Ruby on 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participated in all stages of the SDLC, from requirements gathering to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 programming sessions, fostering knowledge sharing and skill development among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basic CRUD functionalities and integrated features based on user feedback and product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setup of development environments and CI/CD pipelines to facilitate efficient build and release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automated tests to ensure reliability and performance standards were met consistently.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to understand best practices in software design and architecture, enhancing technical knowledge.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technical discussions and contributed ideas for improving system architecture and development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source control and project management, gaining experience in collaborative code development and versioning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debugging and troubleshooting of applications to resolve issues in a timely manner.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user acceptance testing in coordination with QA teams to ensure features meet quality standards and user expectations.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