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AI Scientist</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AI Scientist with over 10 years of experience in leveraging advanced deep learning techniques to improve healthcare outcomes. Proven expertise in developing and implementing innovative AI algorithms, particularly in the medical imaging domain, with a strong publication record in relevant AI conferences. A collaborative team player skilled in cross-functional environments, adept at transforming complex healthcare data into actionable insights to enhance patient care.</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Deep Learning and AI</w:t>
      </w:r>
      <w:r w:rsidRPr="003B35E8">
        <w:rPr>
          <w:rFonts w:ascii="Aptos Display" w:eastAsia="Arial" w:hAnsi="Aptos Display" w:cs="Arial"/>
          <w:bCs/>
        </w:rPr>
        <w:t xml:space="preserve">: Deep Learning, Machine Learning, Natural Language Processing (NLP), Computer Vision (CV), AI Algorithm Development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and Tools</w:t>
      </w:r>
      <w:r w:rsidRPr="003B35E8">
        <w:rPr>
          <w:rFonts w:ascii="Aptos Display" w:eastAsia="Arial" w:hAnsi="Aptos Display" w:cs="Arial"/>
          <w:bCs/>
        </w:rPr>
        <w:t xml:space="preserve">: Python, PyTorch, TensorFlow, scikit-learn, Keras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Management and Analysis</w:t>
      </w:r>
      <w:r w:rsidRPr="003B35E8">
        <w:rPr>
          <w:rFonts w:ascii="Aptos Display" w:eastAsia="Arial" w:hAnsi="Aptos Display" w:cs="Arial"/>
          <w:bCs/>
        </w:rPr>
        <w:t xml:space="preserve">: SQL, NoSQL, Pandas, NumPy, Matplotlib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and Infrastructure</w:t>
      </w:r>
      <w:r w:rsidRPr="003B35E8">
        <w:rPr>
          <w:rFonts w:ascii="Aptos Display" w:eastAsia="Arial" w:hAnsi="Aptos Display" w:cs="Arial"/>
          <w:bCs/>
        </w:rPr>
        <w:t xml:space="preserve">: AWS, GCP, Azure,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Research and Collaboration</w:t>
      </w:r>
      <w:r w:rsidRPr="003B35E8">
        <w:rPr>
          <w:rFonts w:ascii="Aptos Display" w:eastAsia="Arial" w:hAnsi="Aptos Display" w:cs="Arial"/>
          <w:bCs/>
        </w:rPr>
        <w:t xml:space="preserve">: Statistical Analysis, Research Publication, Interdisciplinary Collaboration, Data Visualization, Model Training</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AI Scientist</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AI Scientist - Developed cutting-edge algorithms that significantly reduced misdiagnosis rates in radiology, enhancing patient care.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Investigated and implemented state-of-the-art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methods to analyze radiology reports, leading to improved diagnostic accuracy.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a multidisciplinary team using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robust AI models trained on diverse medical imaging datasets.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executed large-scale experiments using multi-GPU setups to optimize model performance and training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Presented innovative findings at industry conferences, contributing to the organization’s reputation as a thought leader in healthcare AI.</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cloud infrastructure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scalable model training, ensuring efficient processing of high-volume datasets.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peer-review processes for publications in top AI conferences such as </w:t>
      </w:r>
      <w:r w:rsidRPr="003B35E8">
        <w:rPr>
          <w:rFonts w:ascii="Aptos Display" w:hAnsi="Aptos Display"/>
          <w:b/>
          <w:bCs/>
        </w:rPr>
        <w:t xml:space="preserve">NIPS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CVPR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research visibility.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regular communication with clinical teams to align AI developments with real-world healthcare challenges.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Strengthened interdisciplinary collaboration through active participation in project meetings, ensuring alignment of objectives across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Operated under strict ethical guidelines when handling sensitive healthcare data, prioritizing patient confidentiality.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AI researchers in </w:t>
      </w:r>
      <w:r w:rsidRPr="003B35E8">
        <w:rPr>
          <w:rFonts w:ascii="Aptos Display" w:hAnsi="Aptos Display"/>
          <w:b/>
          <w:bCs/>
        </w:rPr>
        <w:t xml:space="preserve">computer vision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fostering a collaborative research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Advocated for and implemented best practices in data management, ensuring integrity and accessibility of research datasets.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streamline the deployment of AI tools in clinical settings, enhancing usability for healthcare professionals.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grant writing efforts for research funding, successfully securing resources for ongoing projects.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stakeholders to gather insights on healthcare needs, driving the development of more impactful AI solutions.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AI Research Scientist</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AI Research Scientist - Conducted independent AI research focused on medical imaging applications, publishing in reputable journals.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projects leveraging </w:t>
      </w:r>
      <w:r w:rsidRPr="003B35E8">
        <w:rPr>
          <w:rFonts w:ascii="Aptos Display" w:hAnsi="Aptos Display"/>
          <w:b/>
          <w:bCs/>
        </w:rPr>
        <w:t xml:space="preserve">deep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image classification and segmentation, utilizing </w:t>
      </w:r>
      <w:r w:rsidRPr="003B35E8">
        <w:rPr>
          <w:rFonts w:ascii="Aptos Display" w:hAnsi="Aptos Display"/>
          <w:b/>
          <w:bCs/>
        </w:rPr>
        <w:t xml:space="preserve">Keras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statistical methods to analyze experimental data, contributing to actionable insights for improving study designs.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cross-functional teams, engaging directly with clinical staff to explore AI-driven solutions in healthcare settings.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algorithms for processing and interpreting biomedical data, supporting ongoing healthcare studies.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Presented research findings to internal stakeholders, facilitating discussions on AI applications in clinical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prototypes of AI models to demonstrate feasibility and potential impact on diagnostic practices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scikit-learn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compliance with institutional review board (IRB) regulations in all research projects, safeguarding patient information.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exploratory data analyses to identify trends in imaging datasets, guiding future research directions.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engineers to integrate AI tools into clinical workflows, improving operational efficiency.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Authored and co-authored several peer-reviewed articles, establishing a credible presence in the AI research community.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visualization tools to present data-driven insights, aiding interdisciplinary understanding.</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AI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AI Engineer - Assisted in the development of machine learning models for healthcare applications, focusing on </w:t>
      </w:r>
      <w:r w:rsidRPr="003B35E8">
        <w:rPr>
          <w:rFonts w:ascii="Aptos Display" w:hAnsi="Aptos Display" w:cs="Noto Sans Light"/>
          <w:b/>
          <w:bCs/>
        </w:rPr>
        <w:t xml:space="preserve">data preprocessing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analysis.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research on AI methods for interpreting X-ray and CT images, utilizing </w:t>
      </w:r>
      <w:r w:rsidRPr="003B35E8">
        <w:rPr>
          <w:rFonts w:ascii="Aptos Display" w:hAnsi="Aptos Display" w:cs="Noto Sans Light"/>
          <w:b/>
          <w:bCs/>
        </w:rPr>
        <w:t xml:space="preserve">OpenCV</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Matplotlib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data visualization.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implementation of </w:t>
      </w:r>
      <w:r w:rsidRPr="003B35E8">
        <w:rPr>
          <w:rFonts w:ascii="Aptos Display" w:hAnsi="Aptos Display" w:cs="Noto Sans Light"/>
          <w:b/>
          <w:bCs/>
        </w:rPr>
        <w:t xml:space="preserve">NLP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techniques to enhance the understanding of clinical texts and patient records.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training model parameters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basic neural network frameworks, reinforcing foundational skills in AI.</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data scientists to clean and organize large datasets, ensuring quality and consistency for model training.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meetings to discuss ongoing projects and share insights on emerging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benchmarking of AI algorithms, providing input on performance metrics and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Explored cloud-based solutions for data storage and AI model deployment, gaining hands-on experience with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preparing documentation for research projects, enhancing organization-wide knowledge sharing.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basic scripts for data analysis tasks, improving the speed of data processing within the team.</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