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Staff Frontend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Highly skilled Frontend Engineer with over 10 years of professional software engineering experience, specializing in building scalable and performant web applications. Adept at leveraging the latest technologies and frameworks in frontend development to create innovative user experiences. Proven expertise in implementing modern design systems and optimizing frontend architecture using AI-driven practices.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Frontend Development</w:t>
      </w:r>
      <w:r>
        <w:rPr>
          <w:rFonts w:ascii="Arial" w:hAnsi="Arial" w:cs="Arial"/>
          <w:color w:val="1C3813" w:themeColor="accent5" w:themeShade="40"/>
        </w:rPr>
        <w:t xml:space="preserve">: React, TypeScript, Tailwind CSS, GraphQL, Apollo Client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Design Systems &amp; Architecture</w:t>
      </w:r>
      <w:r>
        <w:rPr>
          <w:rFonts w:ascii="Arial" w:hAnsi="Arial" w:cs="Arial"/>
          <w:color w:val="1C3813" w:themeColor="accent5" w:themeShade="40"/>
        </w:rPr>
        <w:t xml:space="preserve">: Design Tokens, Radix UI, Micro-Frontend Architecture, Component Libraries, Figma-to-Code Workflows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Testing &amp; Quality Assurance</w:t>
      </w:r>
      <w:r>
        <w:rPr>
          <w:rFonts w:ascii="Arial" w:hAnsi="Arial" w:cs="Arial"/>
          <w:color w:val="1C3813" w:themeColor="accent5" w:themeShade="40"/>
        </w:rPr>
        <w:t xml:space="preserve">: Vitest, Jest, React Testing Library, Playwright, Storybook</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Build Tools &amp; Infrastructure</w:t>
      </w:r>
      <w:r>
        <w:rPr>
          <w:rFonts w:ascii="Arial" w:hAnsi="Arial" w:cs="Arial"/>
          <w:color w:val="1C3813" w:themeColor="accent5" w:themeShade="40"/>
        </w:rPr>
        <w:t xml:space="preserve">: Webpack, Vite, Turborepo, pnpm, AWS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Performance Optimization</w:t>
      </w:r>
      <w:r>
        <w:rPr>
          <w:rFonts w:ascii="Arial" w:hAnsi="Arial" w:cs="Arial"/>
          <w:color w:val="1C3813" w:themeColor="accent5" w:themeShade="40"/>
        </w:rPr>
        <w:t xml:space="preserve">: Code Splitting, Lazy Loading, Core Web Vitals, Tree-Shaking, Bundle Analysis</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Staff Frontend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a high-performance </w:t>
      </w:r>
      <w:r w:rsidRPr="00791B7B">
        <w:rPr>
          <w:rFonts w:ascii="Arial" w:hAnsi="Arial" w:cs="Arial"/>
          <w:b/>
          <w:bCs/>
          <w:color w:val="1C3813" w:themeColor="accent5" w:themeShade="40"/>
        </w:rPr>
        <w:t xml:space="preserve">React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frontend architecture, implementing </w:t>
      </w:r>
      <w:r w:rsidRPr="00791B7B">
        <w:rPr>
          <w:rFonts w:ascii="Arial" w:hAnsi="Arial" w:cs="Arial"/>
          <w:b/>
          <w:bCs/>
          <w:color w:val="1C3813" w:themeColor="accent5" w:themeShade="40"/>
        </w:rPr>
        <w:t xml:space="preserve">TypeScript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enhanced type safety across components.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the implementation of a responsive </w:t>
      </w:r>
      <w:r w:rsidRPr="00791B7B">
        <w:rPr>
          <w:rFonts w:ascii="Arial" w:hAnsi="Arial" w:cs="Arial"/>
          <w:b/>
          <w:bCs/>
          <w:color w:val="1C3813" w:themeColor="accent5" w:themeShade="40"/>
        </w:rPr>
        <w:t xml:space="preserve">Tailwind CSS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design system, ensuring component accessibility and adherence to </w:t>
      </w:r>
      <w:r w:rsidRPr="00791B7B">
        <w:rPr>
          <w:rFonts w:ascii="Arial" w:hAnsi="Arial" w:cs="Arial"/>
          <w:b/>
          <w:bCs/>
          <w:color w:val="1C3813" w:themeColor="accent5" w:themeShade="40"/>
        </w:rPr>
        <w:t xml:space="preserve">WCAG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standards.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Constructed and optimized a micro-frontend architecture using </w:t>
      </w:r>
      <w:r w:rsidRPr="00791B7B">
        <w:rPr>
          <w:rFonts w:ascii="Arial" w:hAnsi="Arial" w:cs="Arial"/>
          <w:b/>
          <w:bCs/>
          <w:color w:val="1C3813" w:themeColor="accent5" w:themeShade="40"/>
        </w:rPr>
        <w:t xml:space="preserve">single-spa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enabling seamless integration of multiple frontend applications.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Executed successful migration strategies for transitioning from legacy UI libraries to a modern design system based on </w:t>
      </w:r>
      <w:r w:rsidRPr="00791B7B">
        <w:rPr>
          <w:rFonts w:ascii="Arial" w:hAnsi="Arial" w:cs="Arial"/>
          <w:b/>
          <w:bCs/>
          <w:color w:val="1C3813" w:themeColor="accent5" w:themeShade="40"/>
        </w:rPr>
        <w:t xml:space="preserve">Tailwind CSS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Radix UI</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product and AI teams to create AI-integrated features utilizing </w:t>
      </w:r>
      <w:r w:rsidRPr="00791B7B">
        <w:rPr>
          <w:rFonts w:ascii="Arial" w:hAnsi="Arial" w:cs="Arial"/>
          <w:b/>
          <w:bCs/>
          <w:color w:val="1C3813" w:themeColor="accent5" w:themeShade="40"/>
        </w:rPr>
        <w:t xml:space="preserve">GraphQL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Apollo Client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dynamic data fetching.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Defined frontend coding standards, facilitating a consistent developer experience and improving code quality across teams using tools like </w:t>
      </w:r>
      <w:r w:rsidRPr="00791B7B">
        <w:rPr>
          <w:rFonts w:ascii="Arial" w:hAnsi="Arial" w:cs="Arial"/>
          <w:b/>
          <w:bCs/>
          <w:color w:val="1C3813" w:themeColor="accent5" w:themeShade="40"/>
        </w:rPr>
        <w:t xml:space="preserve">Biome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Prettier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Mentored engineering peers on best practices for component architecture and the use of design systems at scale, driving forward the team’s technical excellence.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testing strategies using </w:t>
      </w:r>
      <w:r w:rsidRPr="00791B7B">
        <w:rPr>
          <w:rFonts w:ascii="Arial" w:hAnsi="Arial" w:cs="Arial"/>
          <w:b/>
          <w:bCs/>
          <w:color w:val="1C3813" w:themeColor="accent5" w:themeShade="40"/>
        </w:rPr>
        <w:t xml:space="preserve">Vitest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Jest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Playwright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high code coverage and application stability.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optimized the </w:t>
      </w:r>
      <w:r w:rsidRPr="00791B7B">
        <w:rPr>
          <w:rFonts w:ascii="Arial" w:hAnsi="Arial" w:cs="Arial"/>
          <w:b/>
          <w:bCs/>
          <w:color w:val="1C3813" w:themeColor="accent5" w:themeShade="40"/>
        </w:rPr>
        <w:t xml:space="preserve">Figma-to-code pipeline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connecting design and implementation for faster delivery of features.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Architected user interfaces leveraging </w:t>
      </w:r>
      <w:r w:rsidRPr="00791B7B">
        <w:rPr>
          <w:rFonts w:ascii="Arial" w:hAnsi="Arial" w:cs="Arial"/>
          <w:b/>
          <w:bCs/>
          <w:color w:val="1C3813" w:themeColor="accent5" w:themeShade="40"/>
        </w:rPr>
        <w:t xml:space="preserve">GraphQL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federation capabilities for efficient data management and interaction.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Webpack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Vite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as build tools to streamline the development workflow, enhancing performance and reducing build times.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Analyzed frontend performance metrics, focusing on improvements to </w:t>
      </w:r>
      <w:r w:rsidRPr="00791B7B">
        <w:rPr>
          <w:rFonts w:ascii="Arial" w:hAnsi="Arial" w:cs="Arial"/>
          <w:b/>
          <w:bCs/>
          <w:color w:val="1C3813" w:themeColor="accent5" w:themeShade="40"/>
        </w:rPr>
        <w:t xml:space="preserve">Core Web Vitals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through effective lazy loading and code splitting techniques.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automated testing workflows in </w:t>
      </w:r>
      <w:r w:rsidRPr="00791B7B">
        <w:rPr>
          <w:rFonts w:ascii="Arial" w:hAnsi="Arial" w:cs="Arial"/>
          <w:b/>
          <w:bCs/>
          <w:color w:val="1C3813" w:themeColor="accent5" w:themeShade="40"/>
        </w:rPr>
        <w:t xml:space="preserve">Storybook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component functionality and visual consistency across the application.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directly with stakeholders to translate complex technical requirements into scalable and user-friendly solutions.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actively in sprint planning and retrospectives providing technical insights to steer project direction and improve engineering practices.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Senior Frontend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Advanced development of a modular </w:t>
      </w:r>
      <w:r w:rsidRPr="00791B7B">
        <w:rPr>
          <w:rFonts w:ascii="Arial" w:hAnsi="Arial" w:cs="Arial"/>
          <w:b/>
          <w:bCs/>
          <w:color w:val="1C3813" w:themeColor="accent5" w:themeShade="40"/>
        </w:rPr>
        <w:t xml:space="preserve">React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component library, enhancing design consistency and maintainability across projects.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significantly to the establishment of frontend architecture practices focusing on </w:t>
      </w:r>
      <w:r w:rsidRPr="00791B7B">
        <w:rPr>
          <w:rFonts w:ascii="Arial" w:hAnsi="Arial" w:cs="Arial"/>
          <w:b/>
          <w:bCs/>
          <w:color w:val="1C3813" w:themeColor="accent5" w:themeShade="40"/>
        </w:rPr>
        <w:t xml:space="preserve">micro-frontend</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setups and responsive design methodologies.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the modernization of company applications, replacing </w:t>
      </w:r>
      <w:r w:rsidRPr="00791B7B">
        <w:rPr>
          <w:rFonts w:ascii="Arial" w:hAnsi="Arial" w:cs="Arial"/>
          <w:b/>
          <w:bCs/>
          <w:color w:val="1C3813" w:themeColor="accent5" w:themeShade="40"/>
        </w:rPr>
        <w:t xml:space="preserve">styled-components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with </w:t>
      </w:r>
      <w:r w:rsidRPr="00791B7B">
        <w:rPr>
          <w:rFonts w:ascii="Arial" w:hAnsi="Arial" w:cs="Arial"/>
          <w:b/>
          <w:bCs/>
          <w:color w:val="1C3813" w:themeColor="accent5" w:themeShade="40"/>
        </w:rPr>
        <w:t xml:space="preserve">Tailwind CSS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better performance and ease of development.</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GraphQL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APIs to ensure effective communication between frontend applications and backend services, improving data transfer efficiency.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accessibility standards across web applications, utilizing frameworks like </w:t>
      </w:r>
      <w:r w:rsidRPr="00791B7B">
        <w:rPr>
          <w:rFonts w:ascii="Arial" w:hAnsi="Arial" w:cs="Arial"/>
          <w:b/>
          <w:bCs/>
          <w:color w:val="1C3813" w:themeColor="accent5" w:themeShade="40"/>
        </w:rPr>
        <w:t xml:space="preserve">Radix UI</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improve user interactions for diverse audiences.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unit and end-to-end testing using </w:t>
      </w:r>
      <w:r w:rsidRPr="00791B7B">
        <w:rPr>
          <w:rFonts w:ascii="Arial" w:hAnsi="Arial" w:cs="Arial"/>
          <w:b/>
          <w:bCs/>
          <w:color w:val="1C3813" w:themeColor="accent5" w:themeShade="40"/>
        </w:rPr>
        <w:t xml:space="preserve">Jest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React Testing Library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application stability prior to deployments.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design teams to create Figma components that closely matched production UI, streamlining the design-to-development process.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on integrating performance tools and conducting code reviews to identify performance bottlenecks and optimize application loading times.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Took part in the development of </w:t>
      </w:r>
      <w:r w:rsidRPr="00791B7B">
        <w:rPr>
          <w:rFonts w:ascii="Arial" w:hAnsi="Arial" w:cs="Arial"/>
          <w:b/>
          <w:bCs/>
          <w:color w:val="1C3813" w:themeColor="accent5" w:themeShade="40"/>
        </w:rPr>
        <w:t xml:space="preserve">Apollo Client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use-cases for state management, enhancing the user experience by managing application state efficiently.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Incorporated modern CI/CD practices using </w:t>
      </w:r>
      <w:r w:rsidRPr="00791B7B">
        <w:rPr>
          <w:rFonts w:ascii="Arial" w:hAnsi="Arial" w:cs="Arial"/>
          <w:b/>
          <w:bCs/>
          <w:color w:val="1C3813" w:themeColor="accent5" w:themeShade="40"/>
        </w:rPr>
        <w:t xml:space="preserve">CircleCI</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automate deployment processes and improve development workflows.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Frontend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front-end development of applications using </w:t>
      </w:r>
      <w:r w:rsidRPr="00791B7B">
        <w:rPr>
          <w:rFonts w:ascii="Arial" w:hAnsi="Arial" w:cs="Arial"/>
          <w:b/>
          <w:bCs/>
          <w:color w:val="1C3813" w:themeColor="accent5" w:themeShade="40"/>
        </w:rPr>
        <w:t xml:space="preserve">HTML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CSS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gaining foundational knowledge in web technologies.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various projects utilizing </w:t>
      </w:r>
      <w:r w:rsidRPr="00791B7B">
        <w:rPr>
          <w:rFonts w:ascii="Arial" w:hAnsi="Arial" w:cs="Arial"/>
          <w:b/>
          <w:bCs/>
          <w:color w:val="1C3813" w:themeColor="accent5" w:themeShade="40"/>
        </w:rPr>
        <w:t xml:space="preserve">React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dynamic UI elements and component-driven architecture, enhancing user experience.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and implemented best practices for frontend performance using techniques such as code splitting and lazy loading.</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version control, participating in collaborative development on assigned features and bug fixes on a team project.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regular code reviews, focusing on improving code quality and adherence to coding standards.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Familiarized with </w:t>
      </w:r>
      <w:r w:rsidRPr="00791B7B">
        <w:rPr>
          <w:rFonts w:ascii="Arial" w:hAnsi="Arial" w:cs="Arial"/>
          <w:b/>
          <w:bCs/>
          <w:color w:val="1C3813" w:themeColor="accent5" w:themeShade="40"/>
        </w:rPr>
        <w:t xml:space="preserve">npm</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yarn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package management for managing dependencies in JavaScript projects.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frontend testing efforts using basic testing tools to ensure functionality and usability prior to deployment.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migration of existing applications to </w:t>
      </w:r>
      <w:r w:rsidRPr="00791B7B">
        <w:rPr>
          <w:rFonts w:ascii="Arial" w:hAnsi="Arial" w:cs="Arial"/>
          <w:b/>
          <w:bCs/>
          <w:color w:val="1C3813" w:themeColor="accent5" w:themeShade="40"/>
        </w:rPr>
        <w:t xml:space="preserve">React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introducing modular components and improving application structure.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senior developers to understand and implement industry best practices, contributing to the team's learning curve.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Helped in documenting processes and components for future reference and team knowledge sharing.</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