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Proficient software engineer with over 10 years of experience in full-stack development, specializing in designing and implementing complex software solutions. Expertise in leading technical architecture decisions, mentoring junior engineers, and enhancing customer experience through innovative technology integration.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Java, C#, JavaScript, TypeScript,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Frameworks &amp; Libraries</w:t>
      </w:r>
      <w:r>
        <w:rPr>
          <w:rFonts w:ascii="Arial" w:hAnsi="Arial" w:cs="Arial"/>
          <w:color w:val="1C3813" w:themeColor="accent5" w:themeShade="40"/>
        </w:rPr>
        <w:t xml:space="preserve">: Spring Boot, Spring MVC, React, Ext JS, JPA/Hibernate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APIs &amp; Microservices</w:t>
      </w:r>
      <w:r>
        <w:rPr>
          <w:rFonts w:ascii="Arial" w:hAnsi="Arial" w:cs="Arial"/>
          <w:color w:val="1C3813" w:themeColor="accent5" w:themeShade="40"/>
        </w:rPr>
        <w:t xml:space="preserve">: REST, GraphQL, microservices, OAuth 2.0, JWT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Databases</w:t>
      </w:r>
      <w:r>
        <w:rPr>
          <w:rFonts w:ascii="Arial" w:hAnsi="Arial" w:cs="Arial"/>
          <w:color w:val="1C3813" w:themeColor="accent5" w:themeShade="40"/>
        </w:rPr>
        <w:t xml:space="preserve">: PostgreSQL, MS SQL, Oracle, Redis, Elasticsearch, MongoDB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DevOps &amp; CI/CD</w:t>
      </w:r>
      <w:r>
        <w:rPr>
          <w:rFonts w:ascii="Arial" w:hAnsi="Arial" w:cs="Arial"/>
          <w:color w:val="1C3813" w:themeColor="accent5" w:themeShade="40"/>
        </w:rPr>
        <w:t xml:space="preserve">: Docker, Kubernetes, AWS, Azure, Jenkins, GitHub Actions, Azure DevOps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Testing &amp; QA</w:t>
      </w:r>
      <w:r>
        <w:rPr>
          <w:rFonts w:ascii="Arial" w:hAnsi="Arial" w:cs="Arial"/>
          <w:color w:val="1C3813" w:themeColor="accent5" w:themeShade="40"/>
        </w:rPr>
        <w:t xml:space="preserve">: JUnit, JUnit/TestNG, Jest, Cucumber, Playwright, Behavior-driven development (BDD)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Others</w:t>
      </w:r>
      <w:r>
        <w:rPr>
          <w:rFonts w:ascii="Arial" w:hAnsi="Arial" w:cs="Arial"/>
          <w:color w:val="1C3813" w:themeColor="accent5" w:themeShade="40"/>
        </w:rPr>
        <w:t xml:space="preserve">: AI/ML integration, Test-driven development (TDD), Observability practices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implemented production-grade full-stack features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Boot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alongside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frontend development.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Architected scalable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microservices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handle enterprise-grade data transactions efficiently, improving application scalability.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significantly to the design and implementation of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GraphQL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high performance and security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Proactively identified, mitigated performance bottlenecks, and resolved security vulnerabilities across systems.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comprehensive unit and integration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upholding strict code quality and testing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rigorous code reviews and enhanced team coding practices through training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test-driven development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principles.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Spearheaded the implementation of CI/CD pipelines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Jenkins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automating deployment processes and reducing release timelines.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Mentored junior team members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development and best practices in software engineering, fostering a collaborative learning environment.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initiatives to integrate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AI/ML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capabilities into existing product features, enhancing client offerings and driving innovation.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Maintained and improved observability through sophisticated logging and monitoring setups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Datadog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tools.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architectural reviews and contributed to high-impact technical direction discussions, influencing squad decision-making processes.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effective incident response strategies, leading triage of production issues to ensure minimal downtime.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Refactored legacy codebase to adopt modern practices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improved deployment efficiency.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Established and maintained operational documentation to support sustainability and organizational learning within the engineering team.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teams, improving communication and productivity through Agile methodologies.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and maintained web applications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C#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ASP.NET Core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enhancing customer experience.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robust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RESTful APIs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while managing database interactions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MS 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Oracle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facilitate data-driven applications.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frontend components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user interface improvements and accessibility.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Conducted unit testing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Playwright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high-quality deliverables through effective testing strategies.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Agile teams, participating in sprint planning and retrospectives to improve software delivery processes.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establishing CI/CD pipelines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Azure DevOps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a seamless deployment workflow.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mentoring programs, providing peer support and code reviews to junior developers.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architectural design for scalable systems handling high concurrency.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troubleshooting and debugging to resolve complex application issues promptly.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coding standards through peer-reviewed practices and continuous integration.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Developer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Spring MVC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focusing on implementing core backend functionalities.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creating user-friendly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HTML5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interfaces for better user interaction and engagement.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in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frameworks for enhanced frontend development capabilities.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testing initiatives, creating automated tests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JUnit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basic integration tests with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Jest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senior developers to learn best practices in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API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development and database management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Agile ceremonies including daily stand-ups and sprint reviews to facilitate communication within the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code changes and updates while adhering to established coding standards and documentation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to troubleshoot minor bugs and issues under guidance of senior engineers, honing problem-solving skills.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maintaining an organized code repository through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following version control practices.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foundational experience in deploying applications in cloud environments using platforms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