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5847E28C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Software Engineer</w:t>
      </w:r>
    </w:p>
    <w:p w14:paraId="2A63E315" w14:textId="00F254A7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242702" w:rsidRPr="0054658B">
          <w:rPr>
            <w:rStyle w:val="IntenseReference"/>
            <w:u w:val="none"/>
          </w:rPr>
          <w:t>AUSTIN, TX 78748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Results-driven Senior Software Engineer with 10+ years of extensive experience designing, developing, and maintaining complex financial software applications. Proven expertise in utilizing modern technologies to build scalable, efficient APIs and high-performance systems. Adept at collaborating with cross-functional teams to translate business requirements into effective technical solutions.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Ruby, JavaScript, Bash, SQL, Python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Frameworks</w:t>
      </w:r>
      <w:r>
        <w:rPr>
          <w:rFonts w:ascii="Arial" w:hAnsi="Arial" w:cs="Arial"/>
          <w:color w:val="1C3813" w:themeColor="accent5" w:themeShade="40"/>
        </w:rPr>
        <w:t xml:space="preserve">: Ruby on Rails, React, Node.js, Express.js, Django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Databases</w:t>
      </w:r>
      <w:r>
        <w:rPr>
          <w:rFonts w:ascii="Arial" w:hAnsi="Arial" w:cs="Arial"/>
          <w:color w:val="1C3813" w:themeColor="accent5" w:themeShade="40"/>
        </w:rPr>
        <w:t xml:space="preserve">: PostgreSQL, MySQL, Redis, MongoDB, Cassandra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Computing &amp; DevOps</w:t>
      </w:r>
      <w:r>
        <w:rPr>
          <w:rFonts w:ascii="Arial" w:hAnsi="Arial" w:cs="Arial"/>
          <w:color w:val="1C3813" w:themeColor="accent5" w:themeShade="40"/>
        </w:rPr>
        <w:t xml:space="preserve">: AWS, Docker, Kubernetes, CI/CD, Terraform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Message Brokers</w:t>
      </w:r>
      <w:r>
        <w:rPr>
          <w:rFonts w:ascii="Arial" w:hAnsi="Arial" w:cs="Arial"/>
          <w:color w:val="1C3813" w:themeColor="accent5" w:themeShade="40"/>
        </w:rPr>
        <w:t xml:space="preserve">: Kafka, RabbitMQ, ActiveMQ, Amazon SQS, Redis Pub/Sub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Monitoring &amp; Testing</w:t>
      </w:r>
      <w:r>
        <w:rPr>
          <w:rFonts w:ascii="Arial" w:hAnsi="Arial" w:cs="Arial"/>
          <w:color w:val="1C3813" w:themeColor="accent5" w:themeShade="40"/>
        </w:rPr>
        <w:t xml:space="preserve">: JUnit, RSpec, Mocha, Jest, Prometheus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2EF9BAD3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developed innovative financial software solutions employing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Ruby on Rails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backend services.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RESTful APIs to support customer onboarding workflows, utilizing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frontend development.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Leveraged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design and optimize database schemas for accurate financial transaction tracking.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Integrated with external credit reporting agencies, enabling seamless retrieval and analysis of customer credit history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Bash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scripts.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containerization of applications, streamlining deployment on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infrastructure significantly.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microservices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Kafka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asynchronous processing of loan approvals, enhancing system reliability.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compliance teams to implement regulatory requirements through technical solutions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Ruby on Rails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Created extensive documentation for APIs, enhancing usability and integration processes for development teams.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CI/CD pipelines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GitLab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automate application deployments and infrastructure management on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and improved application performance by refactoring legacy code with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Ruby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best practices.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code reviews and pair programming sessions fostering knowledge sharing and coding standards among teams.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system operations ensuring robust application performance through monitoring and scaling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 CloudWatch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Devised solutions for integrating external loan management systems, improving data synchronization for loan origination and servicing.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auditing mechanisms to ensure transaction accuracy within financial applications leveraging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features.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performance testing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JMeter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Artillery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evaluate application stability under load scenarios.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color w:val="1C3813" w:themeColor="accent5" w:themeShade="40"/>
        </w:rPr>
        <w:t/>
      </w:r>
    </w:p>
    <w:p w14:paraId="558B6102" w14:textId="682C86F6" w:rsidR="009B3804" w:rsidRDefault="00EB08FC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>Software Engineer</w:t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proofErr w:type="spellStart"/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proofErr w:type="spellEnd"/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development of financial applications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Ruby on Rails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a scalable architecture.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Engineered APIs for loan processing systems that facilitated swift approval workflows and identity verification processes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Managed database interactions for financial data storage and retrieval with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data integrity and performance.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Executed application deployment on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containers, resulting in significantly simplified infrastructure management.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Streamlined integration processes with credit agencies via secure API connections written in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Bash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closely with product managers to develop features that met regulatory standards, ensuring alignment with compliance expectations.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Enhanced system functionalities by creating integration layers with external credit decision tools, employing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Kafka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efficient data flows.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Employed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Redis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caching sensitive data, resulting in reduced load times and improved user experience on financial applications.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the migration of legacy systems to modern tech stacks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Ruby on Rails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cloud-based solutions.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Used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establish automated build processes for consistent application deployment across environments.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troubleshooting and resolving production issues in real-time, ensuring minimal service downtime.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performance dashboards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Prometheus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provide insights into application health and usage statistics.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color w:val="1C3813" w:themeColor="accent5" w:themeShade="40"/>
        </w:rPr>
        <w:t/>
      </w:r>
    </w:p>
    <w:p w14:paraId="3FA17BFF" w14:textId="6F572E95" w:rsidR="009B3804" w:rsidRDefault="004171AF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>Software Developer</w:t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proofErr w:type="spellStart"/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</w:t>
      </w:r>
      <w:proofErr w:type="spellEnd"/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components for a large financial application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Ruby on Rails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contributing meaningful functionality to backend systems.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features in a dynamic front-end environment using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user experience and responsiveness.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SQL queries and managed database interactions with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ensure effective data management in financial applications.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hands-on experience with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helping to containerize legacy applications to migrate to the cloud seamlessly.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Bash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scripts to automate data processing tasks, enabling efficient handling of customer data for reporting.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with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Kafka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set up messaging frameworks that supported event-driven architectures within applications.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code reviews, offering insightful feedback to peers to improve overall code quality and maintainability.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on cross-functional teams during story mapping and backlog refinement sessions to clarify user requirements and scope of work.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the integration of third-party APIs for payment processing and loan disbursement, ensuring smooth user transactions.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on performance tuning of existing application features, leading to a more responsive application interface with 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Ruby on Rails</w:t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best practices.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Provided technical support and guidance to junior developers during the implementation of new features and system enhancements.</w:t>
      </w:r>
      <w:proofErr w:type="gramStart"/>
      <w:r w:rsidRPr="00791B7B">
        <w:rPr>
          <w:rFonts w:ascii="Arial" w:hAnsi="Arial" w:cs="Arial"/>
          <w:color w:val="1C3813" w:themeColor="accent5" w:themeShade="40"/>
        </w:rPr>
        <w:t/>
      </w:r>
      <w:proofErr w:type="gramEnd"/>
      <w:r w:rsidRPr="00791B7B">
        <w:rPr>
          <w:rFonts w:ascii="Arial" w:hAnsi="Arial" w:cs="Arial"/>
          <w:color w:val="1C3813" w:themeColor="accent5" w:themeShade="40"/>
        </w:rPr>
        <w:t/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BE3090" w14:textId="77777777" w:rsidR="00D56973" w:rsidRDefault="00D56973">
      <w:r>
        <w:separator/>
      </w:r>
    </w:p>
  </w:endnote>
  <w:endnote w:type="continuationSeparator" w:id="0">
    <w:p w14:paraId="7DBA0126" w14:textId="77777777" w:rsidR="00D56973" w:rsidRDefault="00D56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66B1E2" w14:textId="77777777" w:rsidR="00D56973" w:rsidRDefault="00D56973">
      <w:r>
        <w:separator/>
      </w:r>
    </w:p>
  </w:footnote>
  <w:footnote w:type="continuationSeparator" w:id="0">
    <w:p w14:paraId="5BDDC081" w14:textId="77777777" w:rsidR="00D56973" w:rsidRDefault="00D569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151</cp:revision>
  <dcterms:created xsi:type="dcterms:W3CDTF">2024-11-08T12:53:00Z</dcterms:created>
  <dcterms:modified xsi:type="dcterms:W3CDTF">2026-04-06T17:36:00Z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