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Machine Learning &amp; Data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Machine Learning and Data Engineer with over 10 years of experience in building and operating scalable data and machine learning systems. Proven expertise in architecting cloud-native architectures, developing MLOps pipelines, and enhancing system performance across various platforms including AWS. Strong aptitude for mentoring and fostering a culture of innovation while collaborating cross-functionally to drive impactful solutions.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Java, Scala, Go, C++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Frameworks and Databases</w:t>
      </w:r>
      <w:r>
        <w:rPr>
          <w:rFonts w:ascii="Arial" w:hAnsi="Arial" w:cs="Arial"/>
          <w:color w:val="1C3813" w:themeColor="accent5" w:themeShade="40"/>
        </w:rPr>
        <w:t xml:space="preserve">: Apache Spark, Apache Flink, Apache Kafka, AWS Kinesis, NoSQL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and Infrastructure</w:t>
      </w:r>
      <w:r>
        <w:rPr>
          <w:rFonts w:ascii="Arial" w:hAnsi="Arial" w:cs="Arial"/>
          <w:color w:val="1C3813" w:themeColor="accent5" w:themeShade="40"/>
        </w:rPr>
        <w:t xml:space="preserve">: AWS, Terraform, Kubernetes, Docker, EKS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MLOps Tools</w:t>
      </w:r>
      <w:r>
        <w:rPr>
          <w:rFonts w:ascii="Arial" w:hAnsi="Arial" w:cs="Arial"/>
          <w:color w:val="1C3813" w:themeColor="accent5" w:themeShade="40"/>
        </w:rPr>
        <w:t xml:space="preserve">: MLflow, Kubeflow, Amazon SageMaker, Vertex AI, Airflow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Model Lifecycle Management</w:t>
      </w:r>
      <w:r>
        <w:rPr>
          <w:rFonts w:ascii="Arial" w:hAnsi="Arial" w:cs="Arial"/>
          <w:color w:val="1C3813" w:themeColor="accent5" w:themeShade="40"/>
        </w:rPr>
        <w:t xml:space="preserve">: Feature Engineering, A/B Testing, Drift Detection, Model Retraining, Continuous Integration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Machine Learning &amp; Data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end-to-end 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real-time data platforms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resulting in improved reliability and cost-efficiency.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scalable feature stores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low-latency model-serving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layers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supporting high-volume workloads.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MLOps best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including automated testing and CI/CD for ensuring zero downtime during deployments.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system design reviews and threat modeling to enhance security compliance for sensitive communications data.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cross-platform collaboration strategies, enabling seamless integration of product teams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and data engineering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data pipelines and transformed batch data processing for improved efficiency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Flink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development of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cloud-native infrastructure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simplifying deployment and scalability.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container orchestration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autoscaling systems to handle fluctuations in demand.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Product, Security, and Compliance teams to meet stringent regulatory requirements (e.g.,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HIPAA, SOC 2, GDPR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Championed an innovative engineering culture through mentorship, code reviews, and pair programming, raising the team's technical standard.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monitoring and rollback strategies ensuring the operational integrity of data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data governance and privacy procedures utilizing best practices in organizational compliance.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open-source projects linked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and data infrastructure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increasing exposure and practical application.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complex systems with a focus on clarity to enforce maintainability and enhance team collaboration.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Regularly engaged in knowledge-sharing sessions fostering a community of continuous learning.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Machine Learning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enhancing data retrieval and processing speeds,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technologies.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deployment of data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implementing best practices in orchestration and container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building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integrating them into production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other MLOps tools.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NoSQL databases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manage and query large datasets effectively for operational reports.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cross-functional projects to streamline data processes and reduce operational overhead.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 workflows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previous manual deployments, increasing the efficiency of the development lifecycle.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construction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real-time data analytics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systems in support of business intelligence initiatives.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performance tuning exercises to enhance the efficiency of batch and streaming data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designing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cloud-native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CloudFormation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infrastructure setup.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internal tools to assist end-users in data curation processes and validations for data quality assurance.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Handled monitoring setups to track application performance and flagged anomalies through alerting mechanisms.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identification and assistance of reducing drift in real-time ML models.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foundational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batch processing and data cleansing techniques.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routine maintenance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infrastructures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uptime and optimal performance of existing solutions.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senior engineers in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containerized solutions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application deployments.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a variety of projects which helped in honing skills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programming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querying.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software development life cycle, from requirements gathering to deployment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the process of coding, maintaining, and troubleshooting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for data ingestion.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visualization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dashboard creation for internal stakeholders.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with the transition of legacy systems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cloud-based environments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compliance with modern standards.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discussions focused on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privacy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emphasizing regulatory compliance aspects.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training programs for new members on basic principles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engineering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