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Frontend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Frontend Engineer with over 10 years of experience in building responsive and user-centric web applications. Proficient in modern web technologies and UI/UX best practices, with a strong focus on performance and maintainability. Expert in developing scalable applications using React, TypeScript, and related frameworks.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TypeScript, JavaScript, HTML,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and Optimization</w:t>
      </w:r>
      <w:r>
        <w:rPr>
          <w:rFonts w:ascii="Arial" w:hAnsi="Arial" w:cs="Arial"/>
          <w:color w:val="1C3813" w:themeColor="accent5" w:themeShade="40"/>
        </w:rPr>
        <w:t xml:space="preserve">: Vitest, React Testing Library, Playwright, WebRTC, WebSockets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Vite, Docker, AWS, Git, Storybook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and Databases</w:t>
      </w:r>
      <w:r>
        <w:rPr>
          <w:rFonts w:ascii="Arial" w:hAnsi="Arial" w:cs="Arial"/>
          <w:color w:val="1C3813" w:themeColor="accent5" w:themeShade="40"/>
        </w:rPr>
        <w:t xml:space="preserve">: REST API, GraphQL, Postgres,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Design and Collaboration</w:t>
      </w:r>
      <w:r>
        <w:rPr>
          <w:rFonts w:ascii="Arial" w:hAnsi="Arial" w:cs="Arial"/>
          <w:color w:val="1C3813" w:themeColor="accent5" w:themeShade="40"/>
        </w:rPr>
        <w:t xml:space="preserve">: Figma, Agile, UI/UX Design, Code Reviews, Collaboration Tools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Frontend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and optimized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single-page application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experience and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real-time features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WebSockets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seamless communication, significantly improving user interaction in the app.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designing and implementing new user-facing features based on wireframes and prototypes created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Figma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code reviews and provided constructive feedback to maintain code quality, adopting best practices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backend engineers to integrate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endpoints, enhancing the data exchange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performance tuning of the frontend codebase, focusing on techniques like route-based code splitting and skeleton UI for faster load times.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 Testing Library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robust testing of components and features before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a design system documented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Storybook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allowing for efficient reuse and testing of UI components.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product managers and designers in agile sprints to prioritize and deliver impactful software changes.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brainstorming sessions for implementing upcoming AI features, leveraging models from providers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OpenAI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deployments and continuous integration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smooth operation of the application.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extensive documentation for the project workflows and code standards to aid team onboarding and knowledge sharing.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contributed to open-source projects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including enhancements for existing libraries used within the application.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analytics features into the app to provide actionable insights from sales data based on user activity.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high coding standards and addressed technical debt promptly, promoting a sustainable development culture.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Frontend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built complex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collaborating with cross-functional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application performance through optimization techniques like lazy loading and memoization.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standups and sprint planning, promoting agile methodologies throughout the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extensive testing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Playwright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high-quality releases prior to deployment.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data retrieval processes, improving the overall architecture of the application.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responsive design principles to ensure optimal application performance across various devices and browsers.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UX designers to translate requirements from wireframes into functional user interfaces, focusing on accessibility and usability.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codebases via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executing pull requests, and ensuring compliance with coding standards through peer reviews.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Frontend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foundational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acquiring core frontend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creating interactive features for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component reusability and scalability.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to discuss project updates and blockers, understanding the importance of team communication and collaboration.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developers in conducting testing and debugging of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other testing frameworks.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about RESTful services and integrated APIs to fetch data within application projects, reinforcing the understanding of client-server architecture.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for code changes and project progress, nurturing essential communication skills amongst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Emphasized responsive design in projects to ensure applications worked across multiple screen sizes, cultivating a user-centric approach.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internal tools to improve workflow efficiency, gaining hands-on experience with real-world applications.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52D3A" w14:textId="77777777" w:rsidR="00AF6CA5" w:rsidRDefault="00AF6CA5">
      <w:r>
        <w:separator/>
      </w:r>
    </w:p>
  </w:endnote>
  <w:endnote w:type="continuationSeparator" w:id="0">
    <w:p w14:paraId="7B206D40" w14:textId="77777777" w:rsidR="00AF6CA5" w:rsidRDefault="00AF6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31AA2" w14:textId="77777777" w:rsidR="00AF6CA5" w:rsidRDefault="00AF6CA5">
      <w:r>
        <w:separator/>
      </w:r>
    </w:p>
  </w:footnote>
  <w:footnote w:type="continuationSeparator" w:id="0">
    <w:p w14:paraId="5E61DA36" w14:textId="77777777" w:rsidR="00AF6CA5" w:rsidRDefault="00AF6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154</cp:revision>
  <dcterms:created xsi:type="dcterms:W3CDTF">2024-11-08T12:53:00Z</dcterms:created>
  <dcterms:modified xsi:type="dcterms:W3CDTF">2026-04-08T03:56:00Z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