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Applied AI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A Senior Applied AI Engineer with over 10 years of experience in developing and deploying AI-powered solutions that enhance user experience and drive business outcomes. Proven expertise in building intelligent systems and collaborating with cross-functional teams to turn concepts into scalable products.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JavaScript, TypeScript, Go,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AI/ML Frameworks &amp; Tools</w:t>
      </w:r>
      <w:r>
        <w:rPr>
          <w:rFonts w:ascii="Arial" w:hAnsi="Arial" w:cs="Arial"/>
          <w:color w:val="1C3813" w:themeColor="accent5" w:themeShade="40"/>
        </w:rPr>
        <w:t xml:space="preserve">: TensorFlow, PyTorch, LangChain, LangGraph, Keras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Services</w:t>
      </w:r>
      <w:r>
        <w:rPr>
          <w:rFonts w:ascii="Arial" w:hAnsi="Arial" w:cs="Arial"/>
          <w:color w:val="1C3813" w:themeColor="accent5" w:themeShade="40"/>
        </w:rPr>
        <w:t xml:space="preserve">: AWS, Azure, Google Cloud Platform, Firebase, Heroku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Management Tools</w:t>
      </w:r>
      <w:r>
        <w:rPr>
          <w:rFonts w:ascii="Arial" w:hAnsi="Arial" w:cs="Arial"/>
          <w:color w:val="1C3813" w:themeColor="accent5" w:themeShade="40"/>
        </w:rPr>
        <w:t xml:space="preserve">: Pydantic, JSON Schema, PostgreSQL, MongoDB, Apache Kafka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Practices</w:t>
      </w:r>
      <w:r>
        <w:rPr>
          <w:rFonts w:ascii="Arial" w:hAnsi="Arial" w:cs="Arial"/>
          <w:color w:val="1C3813" w:themeColor="accent5" w:themeShade="40"/>
        </w:rPr>
        <w:t xml:space="preserve">: Microservices, REST APIs, Webhooks, Infrastructure as Code,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Observability &amp; Monitoring Tools</w:t>
      </w:r>
      <w:r>
        <w:rPr>
          <w:rFonts w:ascii="Arial" w:hAnsi="Arial" w:cs="Arial"/>
          <w:color w:val="1C3813" w:themeColor="accent5" w:themeShade="40"/>
        </w:rPr>
        <w:t xml:space="preserve">: Datadog, OpenTelemetry, Prometheus, Grafana, Sentry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Applied AI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and deployed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agents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user experience, focusing on performance optimization and cost-effectiveness.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robust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LLMs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with structured outputs, implementing tool-calling systems and real-time response mechanisms.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evaluated intelligent systems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Langfuse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safety and personalization scoring, ensuring high-quality outputs.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Iterated on AI capabilities through rigorous prototyping and evaluation, contributing to the full lifecycle from concept to production.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Pydantic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validation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JSON Schema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schema design in backend services to streamline user inputs.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advanced caching strategies and retry logic to improve system reliability and latency in AI service responses.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mobile and backend teams to deliver API integrations that facilitate efficient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workout submission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async programming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seamless data processing across multiple services, leveraging streaming protocols.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cloud services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hosting and deploying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scalable and efficient application infrastructure.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debugging across software layers, improving integration with external APIs and internal services.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Monitored application performance and established observability practices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Datadog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OpenTelemetry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user interaction by utilizing evaluation frameworks for continuous user feedback on AI functionalities.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Delivered clear communication of technical concepts to stakeholders, fostering a collaborative work environment.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industry workshops to stay updated with emerging trends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technologies, continuously enhancing personal expertise.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initiatives to adopt best practices in software engineering, improving code quality and efficiency in AI deployments.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AI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modular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architecture, focusing on performance and scalability.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advanced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libraries for data manipulation and analysis, enhancing application features with AI algorithms.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RESTful services that interacted with client applications, ensuring seamless user experiences across platforms.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extensive databases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handle vast amounts of user-generated data.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API responses by employing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caching techniques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reduced data retrieval times significantly while maintaining accuracy.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develop effective solutions, ensuring alignment of technical efforts with business goals.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Incorporated unit and integration testing into the development workflows to ensure robustness and reliability of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monitoring capabilities of applications using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establishing performance benchmarks.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various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team-scrum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activities, contributing to Agile practices and methodologies that improved development speed.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prototype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 models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aiding in advancing technology adoption within the team.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documentation and training materials to ensure knowledge sharing across engineering teams.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AI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prototypes for machine learning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scikit-learn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Keras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classifying user data.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projects that 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 to create user-friendly interfaces that communicated with backend services.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integration of APIs into existing systems, enhancing functionality and user engagement with the platform.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Wrote comprehensive unit tests for AI features, ensuring code reliability before deployment.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and collaboration on projects, maintaining code integrity throughout development cycles.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performance tests across various deployments, identifying bottlenecks and suggesting optimizations.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technical discussions and coding sessions, increasing understanding of system architectures and data flows.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small-scale data pipelines for experimenting with various AI model outputs and performance validations.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senior engineers in debugging and deploying new features, gaining hands-on experience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deployment.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familiarity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managing infrastructure as code initiatives, contributing to more systematic deployments.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