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Data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AI Software Data Engineer with over 10 years of extensive experience in full-stack software development, data engineering, and AI integration. Proficient in designing scalable, high-performance applications and data systems with a strong focus on delivering impactful AI solutions for enterprise clients.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Python, SQL, JavaScript, TypeScript,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Libraries</w:t>
      </w:r>
      <w:r>
        <w:rPr>
          <w:rFonts w:ascii="Arial" w:hAnsi="Arial" w:cs="Arial"/>
          <w:color w:val="1C3813" w:themeColor="accent5" w:themeShade="40"/>
        </w:rPr>
        <w:t xml:space="preserve">: React, Next.js, Flask, Django, Node.js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Engineering Tools</w:t>
      </w:r>
      <w:r>
        <w:rPr>
          <w:rFonts w:ascii="Arial" w:hAnsi="Arial" w:cs="Arial"/>
          <w:color w:val="1C3813" w:themeColor="accent5" w:themeShade="40"/>
        </w:rPr>
        <w:t xml:space="preserve">: Snowflake, Redshift, BigQuery, Apache Spark, Airflow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AI &amp; Machine Learning</w:t>
      </w:r>
      <w:r>
        <w:rPr>
          <w:rFonts w:ascii="Arial" w:hAnsi="Arial" w:cs="Arial"/>
          <w:color w:val="1C3813" w:themeColor="accent5" w:themeShade="40"/>
        </w:rPr>
        <w:t xml:space="preserve">: AWS SageMaker, OpenAI, TensorFlow, PyTorch, Natural Language Processing (NLP)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Technologies</w:t>
      </w:r>
      <w:r>
        <w:rPr>
          <w:rFonts w:ascii="Arial" w:hAnsi="Arial" w:cs="Arial"/>
          <w:color w:val="1C3813" w:themeColor="accent5" w:themeShade="40"/>
        </w:rPr>
        <w:t xml:space="preserve">: AWS, Azure, Google Cloud Platform (GCP),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&amp; CI/CD</w:t>
      </w:r>
      <w:r>
        <w:rPr>
          <w:rFonts w:ascii="Arial" w:hAnsi="Arial" w:cs="Arial"/>
          <w:color w:val="1C3813" w:themeColor="accent5" w:themeShade="40"/>
        </w:rPr>
        <w:t xml:space="preserve">: Git, Jenkins, Terraform, CircleCI, GitHub Actions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Data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full-stack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Next.js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seamless user experience and high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backend services and APIs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applying cloud-native design patterns to enable scalability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secure, efficient data pipelines and ELT workflows,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Glue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Airflow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orchestration.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CI/CD pipelines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deployment efficiency and reducing burnout for the development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across cross-functional teams to integrate frontend and backend components, ensuring cohesive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managed databases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Snowflake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Redshift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optimizing data storage and retrieval for complex queries.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Constructed AI models and MVP prototypes that integrated with core applications,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SageMaker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model training and deployment.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observability and monitoring frameworks for AI solutions to ensure compliance with enterprise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technical discussions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MLOps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best practices, enhancing the lifecycle management of AI models.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technical documentation and support for AI feature integration, facilitating seamless handovers to operational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and shared knowledge with peers to lift overall team capabilities in software and AI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Adopted agile methodologies for project management, actively participating in sprint planning and daily stand-ups to foster team alignment.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Trained junior engineers in data engineering best practices and application development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libraries and reusable components to accelerate future project timelines and streamline deployment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Enabled analytics and reporting via well-structured data foundations, directly contributing to client decision-making processes.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responsive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with a focus on improving user engagement and retention rates.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backend services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Flask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functionality and performance of existing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data models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Amazon Redshift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data integrity and optimized for analytics workloads.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ETL processes to ingest and transform data, employing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Glue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Apache Spark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efficient data handling.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AI teams to incorporate machine learning capabilities into existing workflows,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TensorFlow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model training.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version control and CI/CD practices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CircleCI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streamlining development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requirements gathering and technical specifications for software features in client projects.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training sessions for peers on best practices in software development and data engineering tools.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Tested and deployed code using automated testing frameworks, ensuring high-quality deliverables.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Produced comprehensive documentation and user guides for systems and features built, improving end-user training and support.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building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basic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components, contributing to team projects as an intern.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backend development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functionality enhancements, leveraging built-in libraries for rapid prototyping.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data management tasks, including basic SQL queries and data cleaning processes to assist data team efforts.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user interface components with guidance, helping to deliver responsive designs that improved client satisfaction.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assisted in the implementation of ETL processes, becoming proficient in data workflows and platforms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collaborative programming exercises, promoting peer coding and learning in an Agile environment.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Tested applications and features for quality assurance, recognizing the importance of thorough QA processes in development life cycles.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exposure to CI/CD tools and practices, contributing to deployments with support from the development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documentation of systems and codebases, enhancing organizational knowledge transfer.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meetings, providing input on technical challenges and learning from experienced team members.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