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tbl>
      <w:tblPr>
        <w:tblW w:w="0" w:type="auto"/>
        <w:tblCellMar>
          <w:left w:w="0" w:type="dxa"/>
          <w:right w:w="0" w:type="dxa"/>
        </w:tblCellMar>
        <w:tblLook w:val="04A0" w:firstRow="1" w:lastRow="0" w:firstColumn="1" w:lastColumn="0" w:noHBand="0" w:noVBand="1"/>
      </w:tblPr>
      <w:tblGrid>
        <w:gridCol w:w="5580"/>
        <w:gridCol w:w="3780"/>
      </w:tblGrid>
      <w:tr w:rsidR="004E56F9" w:rsidRPr="004E56F9" w14:paraId="7C29A0D8" w14:textId="77777777" w:rsidTr="0033598A">
        <w:trPr>
          <w:trHeight w:val="1251"/>
        </w:trPr>
        <w:tc>
          <w:tcPr>
            <w:tcW w:w="5580" w:type="dxa"/>
            <w:tcBorders>
              <w:bottom w:val="single" w:sz="4" w:space="0" w:color="auto"/>
            </w:tcBorders>
          </w:tcPr>
          <w:p w14:paraId="577AC6B7" w14:textId="427B28AC" w:rsidR="00A17896" w:rsidRPr="004E56F9" w:rsidRDefault="0033598A">
            <w:pPr>
              <w:pStyle w:val="Title"/>
              <w:spacing w:line="600" w:lineRule="exact"/>
              <w:rPr>
                <w:b/>
                <w:bCs/>
                <w:color w:val="595959" w:themeColor="text1" w:themeTint="A6"/>
                <w:sz w:val="52"/>
                <w:szCs w:val="52"/>
              </w:rPr>
            </w:pPr>
            <w:r w:rsidRPr="0033598A">
              <w:rPr>
                <w:b/>
                <w:bCs/>
                <w:color w:val="595959" w:themeColor="text1" w:themeTint="A6"/>
                <w:sz w:val="52"/>
                <w:szCs w:val="52"/>
              </w:rPr>
              <w:t>William</w:t>
            </w:r>
            <w:r>
              <w:rPr>
                <w:b/>
                <w:bCs/>
                <w:color w:val="595959" w:themeColor="text1" w:themeTint="A6"/>
                <w:sz w:val="52"/>
                <w:szCs w:val="52"/>
              </w:rPr>
              <w:t xml:space="preserve"> </w:t>
            </w:r>
            <w:r w:rsidR="00B02685" w:rsidRPr="004E56F9">
              <w:rPr>
                <w:b/>
                <w:bCs/>
                <w:color w:val="595959" w:themeColor="text1" w:themeTint="A6"/>
                <w:sz w:val="52"/>
                <w:szCs w:val="52"/>
              </w:rPr>
              <w:t>GOUBERT</w:t>
            </w:r>
          </w:p>
          <w:p w14:paraId="1C2645EE" w14:textId="768FE8A2" w:rsidR="00A17896" w:rsidRPr="004E56F9" w:rsidRDefault="00000000">
            <w:pPr>
              <w:rPr>
                <w:rFonts w:asciiTheme="majorHAnsi" w:hAnsiTheme="majorHAnsi" w:cstheme="majorHAnsi"/>
                <w:b/>
                <w:bCs/>
                <w:color w:val="595959" w:themeColor="text1" w:themeTint="A6"/>
                <w:spacing w:val="36"/>
                <w:sz w:val="28"/>
                <w:szCs w:val="28"/>
                <w:lang w:eastAsia="de-DE"/>
              </w:rPr>
            </w:pPr>
            <w:r w:rsidRPr="004E56F9">
              <w:rPr>
                <w:rFonts w:asciiTheme="majorHAnsi" w:hAnsiTheme="majorHAnsi"/>
                <w:b/>
                <w:caps/>
                <w:color w:val="595959" w:themeColor="text1" w:themeTint="A6"/>
                <w:sz w:val="28"/>
                <w:szCs w:val="28"/>
              </w:rPr>
              <w:t xml:space="preserve">Staff Software Engineer</w:t>
            </w:r>
            <w:r w:rsidR="000C4AE5">
              <w:rPr>
                <w:rFonts w:asciiTheme="majorHAnsi" w:hAnsiTheme="majorHAnsi"/>
                <w:b/>
                <w:caps/>
                <w:color w:val="595959" w:themeColor="text1" w:themeTint="A6"/>
                <w:sz w:val="28"/>
                <w:szCs w:val="28"/>
              </w:rPr>
              <w:t/>
            </w:r>
            <w:r w:rsidRPr="004E56F9">
              <w:rPr>
                <w:rFonts w:asciiTheme="majorHAnsi" w:hAnsiTheme="majorHAnsi"/>
                <w:b/>
                <w:caps/>
                <w:color w:val="595959" w:themeColor="text1" w:themeTint="A6"/>
                <w:sz w:val="28"/>
                <w:szCs w:val="28"/>
              </w:rPr>
              <w:t/>
            </w:r>
          </w:p>
        </w:tc>
        <w:tc>
          <w:tcPr>
            <w:tcW w:w="3780" w:type="dxa"/>
            <w:tcBorders>
              <w:bottom w:val="single" w:sz="4" w:space="0" w:color="auto"/>
            </w:tcBorders>
          </w:tcPr>
          <w:p w14:paraId="03558113" w14:textId="1B838C76" w:rsidR="00A17896" w:rsidRPr="004E56F9" w:rsidRDefault="004B1A18">
            <w:pPr>
              <w:pStyle w:val="ContactInfo"/>
              <w:rPr>
                <w:color w:val="595959" w:themeColor="text1" w:themeTint="A6"/>
              </w:rPr>
            </w:pPr>
            <w:r w:rsidRPr="004B1A18">
              <w:rPr>
                <w:color w:val="595959" w:themeColor="text1" w:themeTint="A6"/>
              </w:rPr>
              <w:t>Hollywood, Fl 33021</w:t>
            </w:r>
          </w:p>
          <w:p w14:paraId="16A547DD" w14:textId="77777777" w:rsidR="00B02685" w:rsidRPr="004E56F9" w:rsidRDefault="00000000">
            <w:pPr>
              <w:pStyle w:val="ContactInfo"/>
              <w:rPr>
                <w:color w:val="595959" w:themeColor="text1" w:themeTint="A6"/>
              </w:rPr>
            </w:pPr>
            <w:dir w:val="ltr">
              <w:r w:rsidR="00B02685" w:rsidRPr="004E56F9">
                <w:rPr>
                  <w:color w:val="595959" w:themeColor="text1" w:themeTint="A6"/>
                </w:rPr>
                <w:t>(321) 396-2296</w:t>
              </w:r>
              <w:r>
                <w:t>‬</w:t>
              </w:r>
              <w:r>
                <w:t>‬</w:t>
              </w:r>
              <w:r>
                <w:t>‬</w:t>
              </w:r>
              <w:r>
                <w:t>‬</w:t>
              </w:r>
              <w:r>
                <w:t>‬</w:t>
              </w:r>
              <w:r>
                <w:t>‬</w:t>
              </w:r>
              <w:r>
                <w:t>‬</w:t>
              </w:r>
              <w:r>
                <w:t>‬</w:t>
              </w:r>
              <w:r>
                <w:t>‬</w:t>
              </w:r>
            </w:dir>
          </w:p>
          <w:p w14:paraId="52C21EEF" w14:textId="3A24B8F1" w:rsidR="00A17896" w:rsidRPr="004E56F9" w:rsidRDefault="00B45512" w:rsidP="00B02685">
            <w:pPr>
              <w:pStyle w:val="ContactInfo"/>
              <w:rPr>
                <w:b/>
                <w:bCs/>
                <w:color w:val="595959" w:themeColor="text1" w:themeTint="A6"/>
              </w:rPr>
            </w:pPr>
            <w:hyperlink r:id="rId8" w:history="1">
              <w:r w:rsidRPr="00B45512">
                <w:rPr>
                  <w:rStyle w:val="Hyperlink"/>
                  <w:b/>
                  <w:bCs/>
                  <w:color w:val="595959" w:themeColor="text1" w:themeTint="A6"/>
                </w:rPr>
                <w:t>willyrgoubert</w:t>
              </w:r>
              <w:r w:rsidR="00A17896" w:rsidRPr="004E56F9">
                <w:rPr>
                  <w:rStyle w:val="Hyperlink"/>
                  <w:b/>
                  <w:bCs/>
                  <w:color w:val="595959" w:themeColor="text1" w:themeTint="A6"/>
                </w:rPr>
                <w:t>@gmail.com</w:t>
              </w:r>
            </w:hyperlink>
            <w:r w:rsidR="00B34AFE" w:rsidRPr="00B34AFE">
              <w:rPr>
                <w:b/>
                <w:bCs/>
                <w:color w:val="404040" w:themeColor="text1" w:themeTint="BF"/>
              </w:rPr>
              <w:t xml:space="preserve"> </w:t>
            </w:r>
            <w:r w:rsidR="00A17896" w:rsidRPr="004E56F9">
              <w:rPr>
                <w:b/>
                <w:bCs/>
                <w:color w:val="595959" w:themeColor="text1" w:themeTint="A6"/>
              </w:rPr>
              <w:t xml:space="preserve">   </w:t>
            </w:r>
          </w:p>
        </w:tc>
      </w:tr>
    </w:tbl>
    <w:p w14:paraId="640C7F7E"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SUMMARY</w:t>
      </w:r>
      <w:r w:rsidRPr="004E56F9">
        <w:rPr>
          <w:b/>
          <w:bCs/>
          <w:color w:val="595959" w:themeColor="text1" w:themeTint="A6"/>
          <w:sz w:val="32"/>
          <w:szCs w:val="32"/>
        </w:rPr>
        <w:tab/>
      </w:r>
    </w:p>
    <w:p w14:paraId="4E83FCE2" w14:textId="77777777" w:rsidR="00A17896" w:rsidRPr="004E56F9" w:rsidRDefault="00000000">
      <w:pPr>
        <w:spacing w:line="288" w:lineRule="auto"/>
        <w:jc w:val="both"/>
        <w:rPr>
          <w:rFonts w:cs="Arial"/>
          <w:iCs/>
          <w:color w:val="595959" w:themeColor="text1" w:themeTint="A6"/>
          <w:sz w:val="16"/>
          <w:szCs w:val="18"/>
        </w:rPr>
      </w:pPr>
      <w:r w:rsidRPr="004E56F9">
        <w:rPr>
          <w:rFonts w:cs="Arial"/>
          <w:iCs/>
          <w:color w:val="595959" w:themeColor="text1" w:themeTint="A6"/>
          <w:sz w:val="16"/>
          <w:szCs w:val="18"/>
        </w:rPr>
        <w:t xml:space="preserve">Results-driven Staff Software Engineer with over 10 years of experience in building, deploying, and scaling cloud governance solutions. Proficient in cloud security, compliance enforcement, and achieving technical excellence in cloud platforms. Expertise in leading diverse teams and delivering secure, reliable cloud services using best practices in software engineering and DevOps.</w:t>
      </w:r>
    </w:p>
    <w:p w14:paraId="38894A76" w14:textId="77777777" w:rsidR="00A17896" w:rsidRPr="004E56F9" w:rsidRDefault="00000000">
      <w:pPr>
        <w:pStyle w:val="Heading1"/>
        <w:tabs>
          <w:tab w:val="left" w:pos="1575"/>
        </w:tabs>
        <w:rPr>
          <w:b/>
          <w:bCs/>
          <w:color w:val="595959" w:themeColor="text1" w:themeTint="A6"/>
          <w:sz w:val="32"/>
          <w:szCs w:val="32"/>
        </w:rPr>
      </w:pPr>
      <w:r w:rsidRPr="004E56F9">
        <w:rPr>
          <w:b/>
          <w:bCs/>
          <w:color w:val="595959" w:themeColor="text1" w:themeTint="A6"/>
          <w:sz w:val="32"/>
          <w:szCs w:val="32"/>
        </w:rPr>
        <w:t xml:space="preserve">Skills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Cloud Technologies</w:t>
      </w:r>
      <w:r w:rsidRPr="004E56F9">
        <w:rPr>
          <w:color w:val="595959" w:themeColor="text1" w:themeTint="A6"/>
          <w:sz w:val="16"/>
          <w:szCs w:val="18"/>
        </w:rPr>
        <w:t xml:space="preserve">: AWS, GCP, Cloud IAM, Cloud Security, Kubernetes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Programming Languages</w:t>
      </w:r>
      <w:r w:rsidRPr="004E56F9">
        <w:rPr>
          <w:color w:val="595959" w:themeColor="text1" w:themeTint="A6"/>
          <w:sz w:val="16"/>
          <w:szCs w:val="18"/>
        </w:rPr>
        <w:t xml:space="preserve">: Golang, Python, Java, Terraform, JavaScript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DevOps &amp; CI/CD</w:t>
      </w:r>
      <w:r w:rsidRPr="004E56F9">
        <w:rPr>
          <w:color w:val="595959" w:themeColor="text1" w:themeTint="A6"/>
          <w:sz w:val="16"/>
          <w:szCs w:val="18"/>
        </w:rPr>
        <w:t xml:space="preserve">: Docker, CI/CD, Jenkins, Git, Ansible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Security Tools</w:t>
      </w:r>
      <w:r w:rsidRPr="004E56F9">
        <w:rPr>
          <w:color w:val="595959" w:themeColor="text1" w:themeTint="A6"/>
          <w:sz w:val="16"/>
          <w:szCs w:val="18"/>
        </w:rPr>
        <w:t xml:space="preserve">: SAST, DAST, OWASP, SonarQube, HashiCorp Vault   </w:t>
      </w:r>
    </w:p>
    <w:p w14:paraId="05FA5AFA" w14:textId="77777777" w:rsidR="00A17896" w:rsidRPr="004E56F9" w:rsidRDefault="00000000">
      <w:pPr>
        <w:numPr>
          <w:ilvl w:val="0"/>
          <w:numId w:val="1"/>
        </w:numPr>
        <w:spacing w:after="80" w:line="288" w:lineRule="auto"/>
        <w:ind w:right="2160"/>
        <w:rPr>
          <w:color w:val="595959" w:themeColor="text1" w:themeTint="A6"/>
          <w:sz w:val="16"/>
          <w:szCs w:val="18"/>
        </w:rPr>
      </w:pPr>
      <w:r w:rsidRPr="004E56F9">
        <w:rPr>
          <w:b/>
          <w:bCs/>
          <w:color w:val="595959" w:themeColor="text1" w:themeTint="A6"/>
          <w:sz w:val="16"/>
          <w:szCs w:val="18"/>
        </w:rPr>
        <w:t xml:space="preserve">Architecture &amp; Infrastructure</w:t>
      </w:r>
      <w:r w:rsidRPr="004E56F9">
        <w:rPr>
          <w:color w:val="595959" w:themeColor="text1" w:themeTint="A6"/>
          <w:sz w:val="16"/>
          <w:szCs w:val="18"/>
        </w:rPr>
        <w:t xml:space="preserve">: Microservices, Serverless Architecture, Distributed Systems, Platform Security, Infrastructure as Code</w:t>
      </w:r>
    </w:p>
    <w:p w14:paraId="7080CE95" w14:textId="77777777" w:rsidR="00A17896" w:rsidRPr="004E56F9" w:rsidRDefault="00000000">
      <w:pPr>
        <w:pStyle w:val="Heading1"/>
        <w:tabs>
          <w:tab w:val="center" w:pos="4680"/>
        </w:tabs>
        <w:rPr>
          <w:b/>
          <w:bCs/>
          <w:color w:val="595959" w:themeColor="text1" w:themeTint="A6"/>
          <w:sz w:val="32"/>
          <w:szCs w:val="32"/>
        </w:rPr>
      </w:pPr>
      <w:r w:rsidRPr="004E56F9">
        <w:rPr>
          <w:b/>
          <w:bCs/>
          <w:color w:val="595959" w:themeColor="text1" w:themeTint="A6"/>
          <w:sz w:val="32"/>
          <w:szCs w:val="32"/>
        </w:rPr>
        <w:t>EDUCATION</w:t>
      </w:r>
      <w:r w:rsidRPr="004E56F9">
        <w:rPr>
          <w:b/>
          <w:bCs/>
          <w:color w:val="595959" w:themeColor="text1" w:themeTint="A6"/>
          <w:sz w:val="32"/>
          <w:szCs w:val="32"/>
        </w:rPr>
        <w:tab/>
      </w:r>
    </w:p>
    <w:p w14:paraId="12589DAA" w14:textId="6CA54524" w:rsidR="009B06F8" w:rsidRPr="009B06F8" w:rsidRDefault="00B02685" w:rsidP="009B06F8">
      <w:pPr>
        <w:pStyle w:val="Heading2"/>
        <w:rPr>
          <w:color w:val="595959" w:themeColor="text1" w:themeTint="A6"/>
          <w:sz w:val="20"/>
          <w:szCs w:val="20"/>
        </w:rPr>
      </w:pPr>
      <w:r w:rsidRPr="004E56F9">
        <w:rPr>
          <w:color w:val="595959" w:themeColor="text1" w:themeTint="A6"/>
          <w:sz w:val="20"/>
          <w:szCs w:val="20"/>
        </w:rPr>
        <w:t>Bachelor of science in computer science (b.s. cs)</w:t>
      </w:r>
      <w:r w:rsidRPr="004E56F9">
        <w:rPr>
          <w:rStyle w:val="BlackText"/>
          <w:color w:val="595959" w:themeColor="text1" w:themeTint="A6"/>
          <w:sz w:val="20"/>
          <w:szCs w:val="20"/>
        </w:rPr>
        <w:t xml:space="preserve"> | The University of Texas at Austin | Austin, TX | | Jan 2014 - May 2018</w:t>
      </w:r>
    </w:p>
    <w:p w14:paraId="7BE673D8" w14:textId="77777777" w:rsidR="00A17896" w:rsidRPr="004E56F9" w:rsidRDefault="00000000">
      <w:pPr>
        <w:pStyle w:val="Heading1"/>
        <w:tabs>
          <w:tab w:val="left" w:pos="3465"/>
        </w:tabs>
        <w:rPr>
          <w:b/>
          <w:bCs/>
          <w:color w:val="595959" w:themeColor="text1" w:themeTint="A6"/>
          <w:sz w:val="32"/>
          <w:szCs w:val="32"/>
        </w:rPr>
      </w:pPr>
      <w:r w:rsidRPr="004E56F9">
        <w:rPr>
          <w:b/>
          <w:bCs/>
          <w:color w:val="595959" w:themeColor="text1" w:themeTint="A6"/>
          <w:sz w:val="32"/>
          <w:szCs w:val="32"/>
        </w:rPr>
        <w:t>Experience</w:t>
      </w:r>
      <w:r w:rsidRPr="004E56F9">
        <w:rPr>
          <w:b/>
          <w:bCs/>
          <w:color w:val="595959" w:themeColor="text1" w:themeTint="A6"/>
          <w:sz w:val="32"/>
          <w:szCs w:val="32"/>
        </w:rPr>
        <w:tab/>
      </w:r>
    </w:p>
    <w:p w14:paraId="52F7321C" w14:textId="746FF330" w:rsidR="00A17896" w:rsidRPr="004E56F9" w:rsidRDefault="00000000">
      <w:pPr>
        <w:pStyle w:val="Heading2"/>
        <w:rPr>
          <w:b/>
          <w:color w:val="595959" w:themeColor="text1" w:themeTint="A6"/>
          <w:sz w:val="28"/>
          <w:szCs w:val="28"/>
        </w:rPr>
      </w:pPr>
      <w:r w:rsidRPr="004E56F9">
        <w:rPr>
          <w:b/>
          <w:color w:val="595959" w:themeColor="text1" w:themeTint="A6"/>
          <w:sz w:val="28"/>
          <w:szCs w:val="28"/>
        </w:rPr>
        <w:t xml:space="preserve">Staff Software Engineer</w:t>
      </w:r>
      <w:r w:rsidR="008D7B4C">
        <w:rPr>
          <w:b/>
          <w:color w:val="595959" w:themeColor="text1" w:themeTint="A6"/>
          <w:sz w:val="28"/>
          <w:szCs w:val="28"/>
        </w:rPr>
        <w:t/>
      </w:r>
      <w:r w:rsidRPr="004E56F9">
        <w:rPr>
          <w:b/>
          <w:color w:val="595959" w:themeColor="text1" w:themeTint="A6"/>
          <w:sz w:val="28"/>
          <w:szCs w:val="28"/>
        </w:rPr>
        <w:t xml:space="preserve"> </w:t>
      </w:r>
      <w:r w:rsidRPr="004E56F9">
        <w:rPr>
          <w:rStyle w:val="BlackText"/>
          <w:b/>
          <w:color w:val="595959" w:themeColor="text1" w:themeTint="A6"/>
          <w:sz w:val="28"/>
          <w:szCs w:val="28"/>
        </w:rPr>
        <w:t>| SkillStorm, Jacksonville, FL</w:t>
      </w:r>
    </w:p>
    <w:p w14:paraId="69B0A6A4" w14:textId="4940B535" w:rsidR="00A17896" w:rsidRPr="004E56F9" w:rsidRDefault="00000000">
      <w:pPr>
        <w:pStyle w:val="Heading3"/>
        <w:rPr>
          <w:color w:val="595959" w:themeColor="text1" w:themeTint="A6"/>
          <w:sz w:val="22"/>
          <w:szCs w:val="22"/>
        </w:rPr>
      </w:pPr>
      <w:r w:rsidRPr="004E56F9">
        <w:rPr>
          <w:color w:val="595959" w:themeColor="text1" w:themeTint="A6"/>
          <w:sz w:val="22"/>
          <w:szCs w:val="22"/>
        </w:rPr>
        <w:t>0</w:t>
      </w:r>
      <w:r w:rsidR="00144E50" w:rsidRPr="004E56F9">
        <w:rPr>
          <w:color w:val="595959" w:themeColor="text1" w:themeTint="A6"/>
          <w:sz w:val="22"/>
          <w:szCs w:val="22"/>
        </w:rPr>
        <w:t>8</w:t>
      </w:r>
      <w:r w:rsidRPr="004E56F9">
        <w:rPr>
          <w:color w:val="595959" w:themeColor="text1" w:themeTint="A6"/>
          <w:sz w:val="22"/>
          <w:szCs w:val="22"/>
        </w:rPr>
        <w:t>/202</w:t>
      </w:r>
      <w:r w:rsidR="00144E50" w:rsidRPr="004E56F9">
        <w:rPr>
          <w:color w:val="595959" w:themeColor="text1" w:themeTint="A6"/>
          <w:sz w:val="22"/>
          <w:szCs w:val="22"/>
        </w:rPr>
        <w:t>2</w:t>
      </w:r>
      <w:r w:rsidRPr="004E56F9">
        <w:rPr>
          <w:color w:val="595959" w:themeColor="text1" w:themeTint="A6"/>
          <w:sz w:val="22"/>
          <w:szCs w:val="22"/>
        </w:rPr>
        <w:t xml:space="preserve"> – present</w:t>
      </w:r>
      <w:bookmarkStart w:id="0" w:name="_Hlk182162447"/>
      <w:r w:rsidRPr="004E56F9">
        <w:rPr>
          <w:color w:val="595959" w:themeColor="text1" w:themeTint="A6"/>
          <w:sz w:val="22"/>
          <w:szCs w:val="22"/>
        </w:rPr>
        <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and maintained </w:t>
      </w:r>
      <w:r w:rsidRPr="004E56F9">
        <w:rPr>
          <w:b/>
          <w:bCs/>
          <w:color w:val="595959" w:themeColor="text1" w:themeTint="A6"/>
          <w:sz w:val="16"/>
          <w:szCs w:val="18"/>
        </w:rPr>
        <w:t xml:space="preserve">cloud governance platforms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compliance with security best practices across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GCP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Architected scalable systems that automate security controls and compliance checks through </w:t>
      </w:r>
      <w:r w:rsidRPr="004E56F9">
        <w:rPr>
          <w:b/>
          <w:bCs/>
          <w:color w:val="595959" w:themeColor="text1" w:themeTint="A6"/>
          <w:sz w:val="16"/>
          <w:szCs w:val="18"/>
        </w:rPr>
        <w:t xml:space="preserve">Terraform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Ansible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w:t>
      </w:r>
      <w:r w:rsidRPr="004E56F9">
        <w:rPr>
          <w:b/>
          <w:bCs/>
          <w:color w:val="595959" w:themeColor="text1" w:themeTint="A6"/>
          <w:sz w:val="16"/>
          <w:szCs w:val="18"/>
        </w:rPr>
        <w:t xml:space="preserve">cloud IAM</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policies that provided real-time access control and identity management solutions.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integrated </w:t>
      </w:r>
      <w:r w:rsidRPr="004E56F9">
        <w:rPr>
          <w:b/>
          <w:bCs/>
          <w:color w:val="595959" w:themeColor="text1" w:themeTint="A6"/>
          <w:sz w:val="16"/>
          <w:szCs w:val="18"/>
        </w:rPr>
        <w:t xml:space="preserve">automated compliance frameworks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adherence to industry regulations and security benchmarks.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Led the development of </w:t>
      </w:r>
      <w:r w:rsidRPr="004E56F9">
        <w:rPr>
          <w:b/>
          <w:bCs/>
          <w:color w:val="595959" w:themeColor="text1" w:themeTint="A6"/>
          <w:sz w:val="16"/>
          <w:szCs w:val="18"/>
        </w:rPr>
        <w:t xml:space="preserve">secure CI/CD pipelines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implementing </w:t>
      </w:r>
      <w:r w:rsidRPr="004E56F9">
        <w:rPr>
          <w:b/>
          <w:bCs/>
          <w:color w:val="595959" w:themeColor="text1" w:themeTint="A6"/>
          <w:sz w:val="16"/>
          <w:szCs w:val="18"/>
        </w:rPr>
        <w:t xml:space="preserve">SAST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DAST</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tools for continuous monitoring and vulnerability assessments.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w:t>
      </w:r>
      <w:r w:rsidRPr="004E56F9">
        <w:rPr>
          <w:b/>
          <w:bCs/>
          <w:color w:val="595959" w:themeColor="text1" w:themeTint="A6"/>
          <w:sz w:val="16"/>
          <w:szCs w:val="18"/>
        </w:rPr>
        <w:t xml:space="preserve">software supply-chain security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strategies by incorporating </w:t>
      </w:r>
      <w:r w:rsidRPr="004E56F9">
        <w:rPr>
          <w:b/>
          <w:bCs/>
          <w:color w:val="595959" w:themeColor="text1" w:themeTint="A6"/>
          <w:sz w:val="16"/>
          <w:szCs w:val="18"/>
        </w:rPr>
        <w:t xml:space="preserve">security testing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quality assurance practices in the development lifecycle.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with cross-functional teams to resolve complex security and compliance challenges, ensuring technical alignment and clarity.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Mentored junior engineers on best practices in </w:t>
      </w:r>
      <w:r w:rsidRPr="004E56F9">
        <w:rPr>
          <w:b/>
          <w:bCs/>
          <w:color w:val="595959" w:themeColor="text1" w:themeTint="A6"/>
          <w:sz w:val="16"/>
          <w:szCs w:val="18"/>
        </w:rPr>
        <w:t xml:space="preserve">platform security</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cloud infrastructure automation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detailed architectural reviews, presenting findings and recommendations to enhance system robustness and security.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metrics and analysis to gauge the efficacy of security initiatives and continuously improve the technology stack.</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customer-centric discussions to understand needs and drive improvements in product offerings.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Established protocols for incident response and security threat models, emphasizing a proactive approach to risk management.</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Fostered a strong engineering culture through knowledge sharing and the promotion of collaborative projects.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Actively participated in design sessions for new features focusing on governance, security, and compliance improvements.</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Championed the integration of new tools and technologies to streamline cloud operations and enhance efficiency.</w:t>
      </w:r>
    </w:p>
    <w:bookmarkEnd w:id="0"/>
    <w:p w14:paraId="38F5C383"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extensive documentation outlining system designs, processes, and security measures for internal reference.</w:t>
      </w:r>
    </w:p>
    <w:p w14:paraId="475A3B93" w14:textId="2A2FDD2E" w:rsidR="00A17896" w:rsidRPr="004E56F9" w:rsidRDefault="008D7B4C">
      <w:pPr>
        <w:pStyle w:val="Heading2"/>
        <w:rPr>
          <w:b/>
          <w:color w:val="595959" w:themeColor="text1" w:themeTint="A6"/>
          <w:sz w:val="28"/>
          <w:szCs w:val="28"/>
        </w:rPr>
      </w:pPr>
      <w:r w:rsidRPr="008D7B4C">
        <w:rPr>
          <w:b/>
          <w:color w:val="595959" w:themeColor="text1" w:themeTint="A6"/>
          <w:sz w:val="28"/>
          <w:szCs w:val="28"/>
        </w:rPr>
        <w:t xml:space="preserve">Senior Software Engineer</w:t>
      </w:r>
      <w:r>
        <w:rPr>
          <w:b/>
          <w:color w:val="595959" w:themeColor="text1" w:themeTint="A6"/>
          <w:sz w:val="28"/>
          <w:szCs w:val="28"/>
        </w:rPr>
        <w:t/>
      </w:r>
      <w:r w:rsidRPr="008D7B4C">
        <w:rPr>
          <w:b/>
          <w:color w:val="595959" w:themeColor="text1" w:themeTint="A6"/>
          <w:sz w:val="28"/>
          <w:szCs w:val="28"/>
        </w:rPr>
        <w:t/>
      </w:r>
      <w:r w:rsidR="00583763" w:rsidRPr="004E56F9">
        <w:rPr>
          <w:b/>
          <w:color w:val="595959" w:themeColor="text1" w:themeTint="A6"/>
          <w:sz w:val="28"/>
          <w:szCs w:val="28"/>
        </w:rPr>
        <w:t xml:space="preserve"> </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SubIT</w:t>
      </w:r>
      <w:r w:rsidR="00583763" w:rsidRPr="004E56F9">
        <w:rPr>
          <w:rStyle w:val="BlackText"/>
          <w:b/>
          <w:color w:val="595959" w:themeColor="text1" w:themeTint="A6"/>
          <w:sz w:val="28"/>
          <w:szCs w:val="28"/>
        </w:rPr>
        <w:t xml:space="preserve">, </w:t>
      </w:r>
      <w:r w:rsidR="00144E50" w:rsidRPr="004E56F9">
        <w:rPr>
          <w:rStyle w:val="BlackText"/>
          <w:b/>
          <w:color w:val="595959" w:themeColor="text1" w:themeTint="A6"/>
          <w:sz w:val="28"/>
          <w:szCs w:val="28"/>
        </w:rPr>
        <w:t>Miami Springs, FL</w:t>
      </w:r>
    </w:p>
    <w:p w14:paraId="4EC85297" w14:textId="0C7FFFC1" w:rsidR="00A17896" w:rsidRPr="004E56F9" w:rsidRDefault="00144E50">
      <w:pPr>
        <w:pStyle w:val="Heading3"/>
        <w:rPr>
          <w:color w:val="595959" w:themeColor="text1" w:themeTint="A6"/>
          <w:sz w:val="22"/>
          <w:szCs w:val="22"/>
        </w:rPr>
      </w:pPr>
      <w:r w:rsidRPr="004E56F9">
        <w:rPr>
          <w:color w:val="595959" w:themeColor="text1" w:themeTint="A6"/>
          <w:sz w:val="22"/>
          <w:szCs w:val="22"/>
        </w:rPr>
        <w:t xml:space="preserve">07/2020 – 07/2022</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Designed and implemented infrastructure solutions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Azure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enhancing system scalability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the </w:t>
      </w:r>
      <w:r w:rsidRPr="004E56F9">
        <w:rPr>
          <w:b/>
          <w:bCs/>
          <w:color w:val="595959" w:themeColor="text1" w:themeTint="A6"/>
          <w:sz w:val="16"/>
          <w:szCs w:val="18"/>
        </w:rPr>
        <w:t xml:space="preserve">DevOps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transformation efforts, integrating automation tools like </w:t>
      </w:r>
      <w:r w:rsidRPr="004E56F9">
        <w:rPr>
          <w:b/>
          <w:bCs/>
          <w:color w:val="595959" w:themeColor="text1" w:themeTint="A6"/>
          <w:sz w:val="16"/>
          <w:szCs w:val="18"/>
        </w:rPr>
        <w:t xml:space="preserve">Docker</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Jenkins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into existing workflows.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projects focused on </w:t>
      </w:r>
      <w:r w:rsidRPr="004E56F9">
        <w:rPr>
          <w:b/>
          <w:bCs/>
          <w:color w:val="595959" w:themeColor="text1" w:themeTint="A6"/>
          <w:sz w:val="16"/>
          <w:szCs w:val="18"/>
        </w:rPr>
        <w:t xml:space="preserve">IAM policies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resource access management within cloud environments.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the migration of on-premise applications to </w:t>
      </w:r>
      <w:r w:rsidRPr="004E56F9">
        <w:rPr>
          <w:b/>
          <w:bCs/>
          <w:color w:val="595959" w:themeColor="text1" w:themeTint="A6"/>
          <w:sz w:val="16"/>
          <w:szCs w:val="18"/>
        </w:rPr>
        <w:t xml:space="preserve">cloud platforms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minimal downtime and data integrity.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Implemented logging and monitoring solutions using </w:t>
      </w:r>
      <w:r w:rsidRPr="004E56F9">
        <w:rPr>
          <w:b/>
          <w:bCs/>
          <w:color w:val="595959" w:themeColor="text1" w:themeTint="A6"/>
          <w:sz w:val="16"/>
          <w:szCs w:val="18"/>
        </w:rPr>
        <w:t xml:space="preserve">AWS CloudWatch</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Prometheus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maintain high visibility of system performance.</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Collaborated in agile teams to enhance product functionalities based on user feedback and security requirements.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Conducted code reviews for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Golang</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applications to ensure adherence to coding standards and best practices.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testing strategies that included </w:t>
      </w:r>
      <w:r w:rsidRPr="004E56F9">
        <w:rPr>
          <w:b/>
          <w:bCs/>
          <w:color w:val="595959" w:themeColor="text1" w:themeTint="A6"/>
          <w:sz w:val="16"/>
          <w:szCs w:val="18"/>
        </w:rPr>
        <w:t xml:space="preserve">unit tests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integration tests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enhance code quality and reliability.</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Enhanced application security through the integration of </w:t>
      </w:r>
      <w:r w:rsidRPr="004E56F9">
        <w:rPr>
          <w:b/>
          <w:bCs/>
          <w:color w:val="595959" w:themeColor="text1" w:themeTint="A6"/>
          <w:sz w:val="16"/>
          <w:szCs w:val="18"/>
        </w:rPr>
        <w:t xml:space="preserve">OWASP</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security guidelines in the development process.</w:t>
      </w:r>
    </w:p>
    <w:p w14:paraId="761539E7" w14:textId="77777777" w:rsidR="00A17896" w:rsidRPr="004E56F9" w:rsidRDefault="00000000">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Provided technical support and problem resolution for cloud application issues across different environments.</w:t>
      </w:r>
    </w:p>
    <w:p w14:paraId="275B44F6" w14:textId="7B30A7D5" w:rsidR="00A17896" w:rsidRPr="004E56F9" w:rsidRDefault="00447EB4">
      <w:pPr>
        <w:pStyle w:val="Heading2"/>
        <w:rPr>
          <w:b/>
          <w:bCs/>
          <w:color w:val="595959" w:themeColor="text1" w:themeTint="A6"/>
          <w:sz w:val="28"/>
          <w:szCs w:val="28"/>
        </w:rPr>
      </w:pPr>
      <w:r w:rsidRPr="00447EB4">
        <w:rPr>
          <w:b/>
          <w:bCs/>
          <w:color w:val="595959" w:themeColor="text1" w:themeTint="A6"/>
          <w:sz w:val="28"/>
          <w:szCs w:val="28"/>
        </w:rPr>
        <w:t xml:space="preserve">Software Engineer</w:t>
      </w:r>
      <w:r>
        <w:rPr>
          <w:b/>
          <w:bCs/>
          <w:color w:val="595959" w:themeColor="text1" w:themeTint="A6"/>
          <w:sz w:val="28"/>
          <w:szCs w:val="28"/>
        </w:rPr>
        <w:t/>
      </w:r>
      <w:r w:rsidRPr="00447EB4">
        <w:rPr>
          <w:b/>
          <w:bCs/>
          <w:color w:val="595959" w:themeColor="text1" w:themeTint="A6"/>
          <w:sz w:val="28"/>
          <w:szCs w:val="28"/>
        </w:rPr>
        <w:t/>
      </w:r>
      <w:r w:rsidR="005559E7">
        <w:rPr>
          <w:b/>
          <w:bCs/>
          <w:color w:val="595959" w:themeColor="text1" w:themeTint="A6"/>
          <w:sz w:val="28"/>
          <w:szCs w:val="28"/>
        </w:rPr>
        <w:t xml:space="preserve"> </w:t>
      </w:r>
      <w:r w:rsidR="00583763" w:rsidRPr="004E56F9">
        <w:rPr>
          <w:rStyle w:val="BlackText"/>
          <w:b/>
          <w:bCs/>
          <w:color w:val="595959" w:themeColor="text1" w:themeTint="A6"/>
          <w:sz w:val="28"/>
          <w:szCs w:val="28"/>
        </w:rPr>
        <w:t xml:space="preserve">| </w:t>
      </w:r>
      <w:r w:rsidR="00144E50" w:rsidRPr="004E56F9">
        <w:rPr>
          <w:rStyle w:val="BlackText"/>
          <w:b/>
          <w:bCs/>
          <w:color w:val="595959" w:themeColor="text1" w:themeTint="A6"/>
          <w:sz w:val="28"/>
          <w:szCs w:val="28"/>
        </w:rPr>
        <w:t>BCA IT</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Doral</w:t>
      </w:r>
      <w:r w:rsidR="00583763" w:rsidRPr="004E56F9">
        <w:rPr>
          <w:rStyle w:val="BlackText"/>
          <w:b/>
          <w:bCs/>
          <w:color w:val="595959" w:themeColor="text1" w:themeTint="A6"/>
          <w:sz w:val="28"/>
          <w:szCs w:val="28"/>
        </w:rPr>
        <w:t xml:space="preserve">, </w:t>
      </w:r>
      <w:r w:rsidR="00144E50" w:rsidRPr="004E56F9">
        <w:rPr>
          <w:b/>
          <w:bCs/>
          <w:color w:val="595959" w:themeColor="text1" w:themeTint="A6"/>
          <w:sz w:val="28"/>
          <w:szCs w:val="28"/>
        </w:rPr>
        <w:t>FL</w:t>
      </w:r>
    </w:p>
    <w:p w14:paraId="5E11459E" w14:textId="549D3B9E" w:rsidR="00A17896" w:rsidRPr="004E56F9" w:rsidRDefault="00000000">
      <w:pPr>
        <w:pStyle w:val="Heading3"/>
        <w:rPr>
          <w:color w:val="595959" w:themeColor="text1" w:themeTint="A6"/>
          <w:sz w:val="22"/>
          <w:szCs w:val="22"/>
        </w:rPr>
      </w:pPr>
      <w:r w:rsidRPr="004E56F9">
        <w:rPr>
          <w:color w:val="595959" w:themeColor="text1" w:themeTint="A6"/>
          <w:sz w:val="22"/>
          <w:szCs w:val="22"/>
        </w:rPr>
        <w:t>06/201</w:t>
      </w:r>
      <w:r w:rsidR="00144E50" w:rsidRPr="004E56F9">
        <w:rPr>
          <w:color w:val="595959" w:themeColor="text1" w:themeTint="A6"/>
          <w:sz w:val="22"/>
          <w:szCs w:val="22"/>
        </w:rPr>
        <w:t>8</w:t>
      </w:r>
      <w:r w:rsidRPr="004E56F9">
        <w:rPr>
          <w:color w:val="595959" w:themeColor="text1" w:themeTint="A6"/>
          <w:sz w:val="22"/>
          <w:szCs w:val="22"/>
        </w:rPr>
        <w:t xml:space="preserve"> – </w:t>
      </w:r>
      <w:r w:rsidR="00144E50" w:rsidRPr="004E56F9">
        <w:rPr>
          <w:color w:val="595959" w:themeColor="text1" w:themeTint="A6"/>
          <w:sz w:val="22"/>
          <w:szCs w:val="22"/>
        </w:rPr>
        <w:t>06</w:t>
      </w:r>
      <w:r w:rsidRPr="004E56F9">
        <w:rPr>
          <w:color w:val="595959" w:themeColor="text1" w:themeTint="A6"/>
          <w:sz w:val="22"/>
          <w:szCs w:val="22"/>
        </w:rPr>
        <w:t>/20</w:t>
      </w:r>
      <w:r w:rsidR="00144E50" w:rsidRPr="004E56F9">
        <w:rPr>
          <w:color w:val="595959" w:themeColor="text1" w:themeTint="A6"/>
          <w:sz w:val="22"/>
          <w:szCs w:val="22"/>
        </w:rPr>
        <w:t>20</w:t>
      </w:r>
      <w:r w:rsidRPr="004E56F9">
        <w:rPr>
          <w:color w:val="595959" w:themeColor="text1" w:themeTint="A6"/>
          <w:sz w:val="22"/>
          <w:szCs w:val="22"/>
        </w:rPr>
        <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Assisted in building and deploying microservices on </w:t>
      </w:r>
      <w:r w:rsidRPr="004E56F9">
        <w:rPr>
          <w:b/>
          <w:bCs/>
          <w:color w:val="595959" w:themeColor="text1" w:themeTint="A6"/>
          <w:sz w:val="16"/>
          <w:szCs w:val="18"/>
        </w:rPr>
        <w:t xml:space="preserve">AWS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ensuring efficient resource utilization and scalability.</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Developed internal tools for optimizing cloud resource allocation and application performance.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Participated in cross-team collaborations, contributing to knowledge-sharing sessions focusing on cloud technologies.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Gained hands-on experience in managing cloud resources and services using the </w:t>
      </w:r>
      <w:r w:rsidRPr="004E56F9">
        <w:rPr>
          <w:b/>
          <w:bCs/>
          <w:color w:val="595959" w:themeColor="text1" w:themeTint="A6"/>
          <w:sz w:val="16"/>
          <w:szCs w:val="18"/>
        </w:rPr>
        <w:t xml:space="preserve">AWS Management Console</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Supported the teams in implementing best practices for </w:t>
      </w:r>
      <w:r w:rsidRPr="004E56F9">
        <w:rPr>
          <w:b/>
          <w:bCs/>
          <w:color w:val="595959" w:themeColor="text1" w:themeTint="A6"/>
          <w:sz w:val="16"/>
          <w:szCs w:val="18"/>
        </w:rPr>
        <w:t xml:space="preserve">CI/CD</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using </w:t>
      </w:r>
      <w:r w:rsidRPr="004E56F9">
        <w:rPr>
          <w:b/>
          <w:bCs/>
          <w:color w:val="595959" w:themeColor="text1" w:themeTint="A6"/>
          <w:sz w:val="16"/>
          <w:szCs w:val="18"/>
        </w:rPr>
        <w:t xml:space="preserve">GitHub Actions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w:t>
      </w:r>
      <w:r w:rsidRPr="004E56F9">
        <w:rPr>
          <w:b/>
          <w:bCs/>
          <w:color w:val="595959" w:themeColor="text1" w:themeTint="A6"/>
          <w:sz w:val="16"/>
          <w:szCs w:val="18"/>
        </w:rPr>
        <w:t xml:space="preserve">Travis CI</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Performed troubleshooting and diagnostics for cloud infrastructure problems, quickly resolving issues to ensure uptime.</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Contributed to the configuration and management of </w:t>
      </w:r>
      <w:r w:rsidRPr="004E56F9">
        <w:rPr>
          <w:b/>
          <w:bCs/>
          <w:color w:val="595959" w:themeColor="text1" w:themeTint="A6"/>
          <w:sz w:val="16"/>
          <w:szCs w:val="18"/>
        </w:rPr>
        <w:t xml:space="preserve">Virtual Private Clouds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(VPCs) and security groups in cloud environments.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Engaged in training sessions for new employees on </w:t>
      </w:r>
      <w:r w:rsidRPr="004E56F9">
        <w:rPr>
          <w:b/>
          <w:bCs/>
          <w:color w:val="595959" w:themeColor="text1" w:themeTint="A6"/>
          <w:sz w:val="16"/>
          <w:szCs w:val="18"/>
        </w:rPr>
        <w:t xml:space="preserve">cloud fundamentals</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and system best practices.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Utilized basic scripting in </w:t>
      </w:r>
      <w:r w:rsidRPr="004E56F9">
        <w:rPr>
          <w:b/>
          <w:bCs/>
          <w:color w:val="595959" w:themeColor="text1" w:themeTint="A6"/>
          <w:sz w:val="16"/>
          <w:szCs w:val="18"/>
        </w:rPr>
        <w:t xml:space="preserve">Python</w:t>
      </w: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 to automate routine tasks within cloud deployment processes.</w:t>
      </w:r>
    </w:p>
    <w:p w14:paraId="7D940369" w14:textId="0B8F48F0" w:rsidR="00A17896" w:rsidRPr="004E56F9" w:rsidRDefault="00000000" w:rsidP="00317CD3">
      <w:pPr>
        <w:pStyle w:val="ListParagraph"/>
        <w:numPr>
          <w:ilvl w:val="0"/>
          <w:numId w:val="2"/>
        </w:numPr>
        <w:spacing w:after="120"/>
        <w:jc w:val="both"/>
        <w:rPr>
          <w:color w:val="595959" w:themeColor="text1" w:themeTint="A6"/>
          <w:sz w:val="16"/>
          <w:szCs w:val="18"/>
        </w:rPr>
      </w:pPr>
      <w:r w:rsidRPr="004E56F9">
        <w:rPr>
          <w:color w:val="595959" w:themeColor="text1" w:themeTint="A6"/>
          <w:sz w:val="16"/>
          <w:szCs w:val="18"/>
        </w:rPr>
        <w:t/>
      </w:r>
      <w:r w:rsidRPr="004E56F9">
        <w:rPr>
          <w:b/>
          <w:bCs/>
          <w:color w:val="595959" w:themeColor="text1" w:themeTint="A6"/>
          <w:sz w:val="16"/>
          <w:szCs w:val="18"/>
        </w:rPr>
        <w:t/>
      </w:r>
      <w:r w:rsidRPr="004E56F9">
        <w:rPr>
          <w:color w:val="595959" w:themeColor="text1" w:themeTint="A6"/>
          <w:sz w:val="16"/>
          <w:szCs w:val="18"/>
        </w:rPr>
        <w:t xml:space="preserve">Monitored system performance metrics and provided reports to senior engineers on enhancements needed.</w:t>
      </w:r>
    </w:p>
    <w:sectPr w:rsidR="00A17896" w:rsidRPr="004E56F9">
      <w:pgSz w:w="12240" w:h="15840"/>
      <w:pgMar w:top="1080" w:right="1440" w:bottom="360" w:left="1440" w:header="432" w:footer="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B9D21D" w14:textId="77777777" w:rsidR="00CF4BD6" w:rsidRDefault="00CF4BD6">
      <w:r>
        <w:separator/>
      </w:r>
    </w:p>
  </w:endnote>
  <w:endnote w:type="continuationSeparator" w:id="0">
    <w:p w14:paraId="53315874" w14:textId="77777777" w:rsidR="00CF4BD6" w:rsidRDefault="00CF4BD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4BB664A" w14:textId="77777777" w:rsidR="00CF4BD6" w:rsidRDefault="00CF4BD6">
      <w:pPr>
        <w:spacing w:after="0"/>
      </w:pPr>
      <w:r>
        <w:separator/>
      </w:r>
    </w:p>
  </w:footnote>
  <w:footnote w:type="continuationSeparator" w:id="0">
    <w:p w14:paraId="2437E999" w14:textId="77777777" w:rsidR="00CF4BD6" w:rsidRDefault="00CF4BD6">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4251C7C"/>
    <w:multiLevelType w:val="multilevel"/>
    <w:tmpl w:val="34251C7C"/>
    <w:lvl w:ilvl="0">
      <w:start w:val="1"/>
      <w:numFmt w:val="bullet"/>
      <w:lvlText w:val=""/>
      <w:lvlJc w:val="left"/>
      <w:pPr>
        <w:ind w:left="360" w:hanging="360"/>
      </w:pPr>
      <w:rPr>
        <w:rFonts w:ascii="Symbol" w:hAnsi="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1" w15:restartNumberingAfterBreak="0">
    <w:nsid w:val="6BD50DFE"/>
    <w:multiLevelType w:val="multilevel"/>
    <w:tmpl w:val="6BD50DFE"/>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16cid:durableId="1534070957">
    <w:abstractNumId w:val="1"/>
  </w:num>
  <w:num w:numId="2" w16cid:durableId="13352996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1081B"/>
    <w:rsid w:val="000C4AE5"/>
    <w:rsid w:val="00105A85"/>
    <w:rsid w:val="00144AD8"/>
    <w:rsid w:val="00144E50"/>
    <w:rsid w:val="001461AE"/>
    <w:rsid w:val="001F0249"/>
    <w:rsid w:val="00266859"/>
    <w:rsid w:val="003000A4"/>
    <w:rsid w:val="00317CD3"/>
    <w:rsid w:val="0033598A"/>
    <w:rsid w:val="003366B5"/>
    <w:rsid w:val="00447EB4"/>
    <w:rsid w:val="004B1A18"/>
    <w:rsid w:val="004E56F9"/>
    <w:rsid w:val="005559E7"/>
    <w:rsid w:val="00583763"/>
    <w:rsid w:val="0058416D"/>
    <w:rsid w:val="005C7E7A"/>
    <w:rsid w:val="00663148"/>
    <w:rsid w:val="006C440C"/>
    <w:rsid w:val="0071081B"/>
    <w:rsid w:val="00712C3D"/>
    <w:rsid w:val="007501FC"/>
    <w:rsid w:val="00762690"/>
    <w:rsid w:val="007B63AA"/>
    <w:rsid w:val="00833A4A"/>
    <w:rsid w:val="00853C95"/>
    <w:rsid w:val="008D7B4C"/>
    <w:rsid w:val="00920F6A"/>
    <w:rsid w:val="0092610B"/>
    <w:rsid w:val="009B06F8"/>
    <w:rsid w:val="00A17896"/>
    <w:rsid w:val="00B02685"/>
    <w:rsid w:val="00B14D12"/>
    <w:rsid w:val="00B204A3"/>
    <w:rsid w:val="00B34AFE"/>
    <w:rsid w:val="00B45512"/>
    <w:rsid w:val="00BA0641"/>
    <w:rsid w:val="00BD4E5E"/>
    <w:rsid w:val="00BD5671"/>
    <w:rsid w:val="00C50493"/>
    <w:rsid w:val="00CD42C6"/>
    <w:rsid w:val="00CF4BD6"/>
    <w:rsid w:val="00D31E1E"/>
    <w:rsid w:val="00D9477C"/>
    <w:rsid w:val="00DC2B8C"/>
    <w:rsid w:val="00DF2ACA"/>
    <w:rsid w:val="00E96913"/>
    <w:rsid w:val="00EB42B1"/>
    <w:rsid w:val="00F0689B"/>
    <w:rsid w:val="00F7466D"/>
    <w:rsid w:val="00FA1629"/>
    <w:rsid w:val="00FA7527"/>
    <w:rsid w:val="41927DA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3BDB5"/>
  <w15:docId w15:val="{E6B8C26D-2F68-4A1F-BBDC-4CE90CB0A9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160" w:line="312"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unhideWhenUsed="1" w:qFormat="1"/>
    <w:lsdException w:name="heading 3"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unhideWhenUsed="1"/>
    <w:lsdException w:name="No Spacing" w:semiHidden="1" w:uiPriority="1" w:unhideWhenUsed="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F9"/>
  </w:style>
  <w:style w:type="paragraph" w:styleId="Heading1">
    <w:name w:val="heading 1"/>
    <w:basedOn w:val="Normal"/>
    <w:next w:val="Normal"/>
    <w:link w:val="Heading1Char"/>
    <w:uiPriority w:val="9"/>
    <w:qFormat/>
    <w:rsid w:val="004E56F9"/>
    <w:pPr>
      <w:keepNext/>
      <w:keepLines/>
      <w:pBdr>
        <w:left w:val="single" w:sz="12" w:space="12" w:color="ED7D31" w:themeColor="accent2"/>
      </w:pBdr>
      <w:spacing w:before="80" w:after="80" w:line="240" w:lineRule="auto"/>
      <w:outlineLvl w:val="0"/>
    </w:pPr>
    <w:rPr>
      <w:rFonts w:asciiTheme="majorHAnsi" w:eastAsiaTheme="majorEastAsia" w:hAnsiTheme="majorHAnsi" w:cstheme="majorBidi"/>
      <w:caps/>
      <w:spacing w:val="10"/>
      <w:sz w:val="36"/>
      <w:szCs w:val="36"/>
    </w:rPr>
  </w:style>
  <w:style w:type="paragraph" w:styleId="Heading2">
    <w:name w:val="heading 2"/>
    <w:basedOn w:val="Normal"/>
    <w:next w:val="Normal"/>
    <w:link w:val="Heading2Char"/>
    <w:uiPriority w:val="9"/>
    <w:unhideWhenUsed/>
    <w:qFormat/>
    <w:rsid w:val="004E56F9"/>
    <w:pPr>
      <w:keepNext/>
      <w:keepLines/>
      <w:spacing w:before="120" w:after="0" w:line="240" w:lineRule="auto"/>
      <w:outlineLvl w:val="1"/>
    </w:pPr>
    <w:rPr>
      <w:rFonts w:asciiTheme="majorHAnsi" w:eastAsiaTheme="majorEastAsia" w:hAnsiTheme="majorHAnsi" w:cstheme="majorBidi"/>
      <w:sz w:val="36"/>
      <w:szCs w:val="36"/>
    </w:rPr>
  </w:style>
  <w:style w:type="paragraph" w:styleId="Heading3">
    <w:name w:val="heading 3"/>
    <w:basedOn w:val="Normal"/>
    <w:next w:val="Normal"/>
    <w:link w:val="Heading3Char"/>
    <w:uiPriority w:val="9"/>
    <w:unhideWhenUsed/>
    <w:qFormat/>
    <w:rsid w:val="004E56F9"/>
    <w:pPr>
      <w:keepNext/>
      <w:keepLines/>
      <w:spacing w:before="80" w:after="0" w:line="240" w:lineRule="auto"/>
      <w:outlineLvl w:val="2"/>
    </w:pPr>
    <w:rPr>
      <w:rFonts w:asciiTheme="majorHAnsi" w:eastAsiaTheme="majorEastAsia" w:hAnsiTheme="majorHAnsi" w:cstheme="majorBidi"/>
      <w:caps/>
      <w:sz w:val="28"/>
      <w:szCs w:val="28"/>
    </w:rPr>
  </w:style>
  <w:style w:type="paragraph" w:styleId="Heading4">
    <w:name w:val="heading 4"/>
    <w:basedOn w:val="Normal"/>
    <w:next w:val="Normal"/>
    <w:link w:val="Heading4Char"/>
    <w:uiPriority w:val="9"/>
    <w:semiHidden/>
    <w:unhideWhenUsed/>
    <w:qFormat/>
    <w:rsid w:val="004E56F9"/>
    <w:pPr>
      <w:keepNext/>
      <w:keepLines/>
      <w:spacing w:before="80" w:after="0" w:line="240" w:lineRule="auto"/>
      <w:outlineLvl w:val="3"/>
    </w:pPr>
    <w:rPr>
      <w:rFonts w:asciiTheme="majorHAnsi" w:eastAsiaTheme="majorEastAsia" w:hAnsiTheme="majorHAnsi" w:cstheme="majorBidi"/>
      <w:i/>
      <w:iCs/>
      <w:sz w:val="28"/>
      <w:szCs w:val="28"/>
    </w:rPr>
  </w:style>
  <w:style w:type="paragraph" w:styleId="Heading5">
    <w:name w:val="heading 5"/>
    <w:basedOn w:val="Normal"/>
    <w:next w:val="Normal"/>
    <w:link w:val="Heading5Char"/>
    <w:uiPriority w:val="9"/>
    <w:semiHidden/>
    <w:unhideWhenUsed/>
    <w:qFormat/>
    <w:rsid w:val="004E56F9"/>
    <w:pPr>
      <w:keepNext/>
      <w:keepLines/>
      <w:spacing w:before="80" w:after="0" w:line="240" w:lineRule="auto"/>
      <w:outlineLvl w:val="4"/>
    </w:pPr>
    <w:rPr>
      <w:rFonts w:asciiTheme="majorHAnsi" w:eastAsiaTheme="majorEastAsia" w:hAnsiTheme="majorHAnsi" w:cstheme="majorBidi"/>
      <w:sz w:val="24"/>
      <w:szCs w:val="24"/>
    </w:rPr>
  </w:style>
  <w:style w:type="paragraph" w:styleId="Heading6">
    <w:name w:val="heading 6"/>
    <w:basedOn w:val="Normal"/>
    <w:next w:val="Normal"/>
    <w:link w:val="Heading6Char"/>
    <w:uiPriority w:val="9"/>
    <w:semiHidden/>
    <w:unhideWhenUsed/>
    <w:qFormat/>
    <w:rsid w:val="004E56F9"/>
    <w:pPr>
      <w:keepNext/>
      <w:keepLines/>
      <w:spacing w:before="80" w:after="0" w:line="240" w:lineRule="auto"/>
      <w:outlineLvl w:val="5"/>
    </w:pPr>
    <w:rPr>
      <w:rFonts w:asciiTheme="majorHAnsi" w:eastAsiaTheme="majorEastAsia" w:hAnsiTheme="majorHAnsi" w:cstheme="majorBidi"/>
      <w:i/>
      <w:iCs/>
      <w:sz w:val="24"/>
      <w:szCs w:val="24"/>
    </w:rPr>
  </w:style>
  <w:style w:type="paragraph" w:styleId="Heading7">
    <w:name w:val="heading 7"/>
    <w:basedOn w:val="Normal"/>
    <w:next w:val="Normal"/>
    <w:link w:val="Heading7Char"/>
    <w:uiPriority w:val="9"/>
    <w:semiHidden/>
    <w:unhideWhenUsed/>
    <w:qFormat/>
    <w:rsid w:val="004E56F9"/>
    <w:pPr>
      <w:keepNext/>
      <w:keepLines/>
      <w:spacing w:before="80" w:after="0" w:line="240" w:lineRule="auto"/>
      <w:outlineLvl w:val="6"/>
    </w:pPr>
    <w:rPr>
      <w:rFonts w:asciiTheme="majorHAnsi" w:eastAsiaTheme="majorEastAsia" w:hAnsiTheme="majorHAnsi" w:cstheme="majorBidi"/>
      <w:color w:val="595959" w:themeColor="text1" w:themeTint="A6"/>
      <w:sz w:val="24"/>
      <w:szCs w:val="24"/>
    </w:rPr>
  </w:style>
  <w:style w:type="paragraph" w:styleId="Heading8">
    <w:name w:val="heading 8"/>
    <w:basedOn w:val="Normal"/>
    <w:next w:val="Normal"/>
    <w:link w:val="Heading8Char"/>
    <w:uiPriority w:val="9"/>
    <w:semiHidden/>
    <w:unhideWhenUsed/>
    <w:qFormat/>
    <w:rsid w:val="004E56F9"/>
    <w:pPr>
      <w:keepNext/>
      <w:keepLines/>
      <w:spacing w:before="80" w:after="0" w:line="240" w:lineRule="auto"/>
      <w:outlineLvl w:val="7"/>
    </w:pPr>
    <w:rPr>
      <w:rFonts w:asciiTheme="majorHAnsi" w:eastAsiaTheme="majorEastAsia" w:hAnsiTheme="majorHAnsi" w:cstheme="majorBidi"/>
      <w:caps/>
    </w:rPr>
  </w:style>
  <w:style w:type="paragraph" w:styleId="Heading9">
    <w:name w:val="heading 9"/>
    <w:basedOn w:val="Normal"/>
    <w:next w:val="Normal"/>
    <w:link w:val="Heading9Char"/>
    <w:uiPriority w:val="9"/>
    <w:semiHidden/>
    <w:unhideWhenUsed/>
    <w:qFormat/>
    <w:rsid w:val="004E56F9"/>
    <w:pPr>
      <w:keepNext/>
      <w:keepLines/>
      <w:spacing w:before="80" w:after="0" w:line="240" w:lineRule="auto"/>
      <w:outlineLvl w:val="8"/>
    </w:pPr>
    <w:rPr>
      <w:rFonts w:asciiTheme="majorHAnsi" w:eastAsiaTheme="majorEastAsia" w:hAnsiTheme="majorHAnsi" w:cstheme="majorBidi"/>
      <w:i/>
      <w:iCs/>
      <w:cap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rPr>
      <w:color w:val="0563C1" w:themeColor="hyperlink"/>
      <w:u w:val="single"/>
    </w:rPr>
  </w:style>
  <w:style w:type="paragraph" w:styleId="Subtitle">
    <w:name w:val="Subtitle"/>
    <w:basedOn w:val="Normal"/>
    <w:next w:val="Normal"/>
    <w:link w:val="SubtitleChar"/>
    <w:uiPriority w:val="11"/>
    <w:qFormat/>
    <w:rsid w:val="004E56F9"/>
    <w:pPr>
      <w:numPr>
        <w:ilvl w:val="1"/>
      </w:numPr>
      <w:spacing w:after="240"/>
    </w:pPr>
    <w:rPr>
      <w:color w:val="000000" w:themeColor="text1"/>
      <w:sz w:val="24"/>
      <w:szCs w:val="24"/>
    </w:rPr>
  </w:style>
  <w:style w:type="paragraph" w:styleId="Title">
    <w:name w:val="Title"/>
    <w:basedOn w:val="Normal"/>
    <w:next w:val="Normal"/>
    <w:link w:val="TitleChar"/>
    <w:uiPriority w:val="10"/>
    <w:qFormat/>
    <w:rsid w:val="004E56F9"/>
    <w:pPr>
      <w:spacing w:after="0" w:line="240" w:lineRule="auto"/>
      <w:contextualSpacing/>
    </w:pPr>
    <w:rPr>
      <w:rFonts w:asciiTheme="majorHAnsi" w:eastAsiaTheme="majorEastAsia" w:hAnsiTheme="majorHAnsi" w:cstheme="majorBidi"/>
      <w:caps/>
      <w:spacing w:val="40"/>
      <w:sz w:val="76"/>
      <w:szCs w:val="76"/>
    </w:rPr>
  </w:style>
  <w:style w:type="character" w:customStyle="1" w:styleId="Heading1Char">
    <w:name w:val="Heading 1 Char"/>
    <w:basedOn w:val="DefaultParagraphFont"/>
    <w:link w:val="Heading1"/>
    <w:uiPriority w:val="9"/>
    <w:rsid w:val="004E56F9"/>
    <w:rPr>
      <w:rFonts w:asciiTheme="majorHAnsi" w:eastAsiaTheme="majorEastAsia" w:hAnsiTheme="majorHAnsi" w:cstheme="majorBidi"/>
      <w:caps/>
      <w:spacing w:val="10"/>
      <w:sz w:val="36"/>
      <w:szCs w:val="36"/>
    </w:rPr>
  </w:style>
  <w:style w:type="character" w:customStyle="1" w:styleId="Heading2Char">
    <w:name w:val="Heading 2 Char"/>
    <w:basedOn w:val="DefaultParagraphFont"/>
    <w:link w:val="Heading2"/>
    <w:uiPriority w:val="9"/>
    <w:rsid w:val="004E56F9"/>
    <w:rPr>
      <w:rFonts w:asciiTheme="majorHAnsi" w:eastAsiaTheme="majorEastAsia" w:hAnsiTheme="majorHAnsi" w:cstheme="majorBidi"/>
      <w:sz w:val="36"/>
      <w:szCs w:val="36"/>
    </w:rPr>
  </w:style>
  <w:style w:type="character" w:customStyle="1" w:styleId="Heading3Char">
    <w:name w:val="Heading 3 Char"/>
    <w:basedOn w:val="DefaultParagraphFont"/>
    <w:link w:val="Heading3"/>
    <w:uiPriority w:val="9"/>
    <w:rsid w:val="004E56F9"/>
    <w:rPr>
      <w:rFonts w:asciiTheme="majorHAnsi" w:eastAsiaTheme="majorEastAsia" w:hAnsiTheme="majorHAnsi" w:cstheme="majorBidi"/>
      <w:caps/>
      <w:sz w:val="28"/>
      <w:szCs w:val="28"/>
    </w:rPr>
  </w:style>
  <w:style w:type="character" w:customStyle="1" w:styleId="Heading4Char">
    <w:name w:val="Heading 4 Char"/>
    <w:basedOn w:val="DefaultParagraphFont"/>
    <w:link w:val="Heading4"/>
    <w:uiPriority w:val="9"/>
    <w:semiHidden/>
    <w:rsid w:val="004E56F9"/>
    <w:rPr>
      <w:rFonts w:asciiTheme="majorHAnsi" w:eastAsiaTheme="majorEastAsia" w:hAnsiTheme="majorHAnsi" w:cstheme="majorBidi"/>
      <w:i/>
      <w:iCs/>
      <w:sz w:val="28"/>
      <w:szCs w:val="28"/>
    </w:rPr>
  </w:style>
  <w:style w:type="character" w:customStyle="1" w:styleId="Heading5Char">
    <w:name w:val="Heading 5 Char"/>
    <w:basedOn w:val="DefaultParagraphFont"/>
    <w:link w:val="Heading5"/>
    <w:uiPriority w:val="9"/>
    <w:semiHidden/>
    <w:rsid w:val="004E56F9"/>
    <w:rPr>
      <w:rFonts w:asciiTheme="majorHAnsi" w:eastAsiaTheme="majorEastAsia" w:hAnsiTheme="majorHAnsi" w:cstheme="majorBidi"/>
      <w:sz w:val="24"/>
      <w:szCs w:val="24"/>
    </w:rPr>
  </w:style>
  <w:style w:type="character" w:customStyle="1" w:styleId="Heading6Char">
    <w:name w:val="Heading 6 Char"/>
    <w:basedOn w:val="DefaultParagraphFont"/>
    <w:link w:val="Heading6"/>
    <w:uiPriority w:val="9"/>
    <w:semiHidden/>
    <w:rsid w:val="004E56F9"/>
    <w:rPr>
      <w:rFonts w:asciiTheme="majorHAnsi" w:eastAsiaTheme="majorEastAsia" w:hAnsiTheme="majorHAnsi" w:cstheme="majorBidi"/>
      <w:i/>
      <w:iCs/>
      <w:sz w:val="24"/>
      <w:szCs w:val="24"/>
    </w:rPr>
  </w:style>
  <w:style w:type="character" w:customStyle="1" w:styleId="Heading7Char">
    <w:name w:val="Heading 7 Char"/>
    <w:basedOn w:val="DefaultParagraphFont"/>
    <w:link w:val="Heading7"/>
    <w:uiPriority w:val="9"/>
    <w:semiHidden/>
    <w:rsid w:val="004E56F9"/>
    <w:rPr>
      <w:rFonts w:asciiTheme="majorHAnsi" w:eastAsiaTheme="majorEastAsia" w:hAnsiTheme="majorHAnsi" w:cstheme="majorBidi"/>
      <w:color w:val="595959" w:themeColor="text1" w:themeTint="A6"/>
      <w:sz w:val="24"/>
      <w:szCs w:val="24"/>
    </w:rPr>
  </w:style>
  <w:style w:type="character" w:customStyle="1" w:styleId="Heading8Char">
    <w:name w:val="Heading 8 Char"/>
    <w:basedOn w:val="DefaultParagraphFont"/>
    <w:link w:val="Heading8"/>
    <w:uiPriority w:val="9"/>
    <w:semiHidden/>
    <w:rsid w:val="004E56F9"/>
    <w:rPr>
      <w:rFonts w:asciiTheme="majorHAnsi" w:eastAsiaTheme="majorEastAsia" w:hAnsiTheme="majorHAnsi" w:cstheme="majorBidi"/>
      <w:caps/>
    </w:rPr>
  </w:style>
  <w:style w:type="character" w:customStyle="1" w:styleId="Heading9Char">
    <w:name w:val="Heading 9 Char"/>
    <w:basedOn w:val="DefaultParagraphFont"/>
    <w:link w:val="Heading9"/>
    <w:uiPriority w:val="9"/>
    <w:semiHidden/>
    <w:rsid w:val="004E56F9"/>
    <w:rPr>
      <w:rFonts w:asciiTheme="majorHAnsi" w:eastAsiaTheme="majorEastAsia" w:hAnsiTheme="majorHAnsi" w:cstheme="majorBidi"/>
      <w:i/>
      <w:iCs/>
      <w:caps/>
    </w:rPr>
  </w:style>
  <w:style w:type="character" w:customStyle="1" w:styleId="TitleChar">
    <w:name w:val="Title Char"/>
    <w:basedOn w:val="DefaultParagraphFont"/>
    <w:link w:val="Title"/>
    <w:uiPriority w:val="10"/>
    <w:rsid w:val="004E56F9"/>
    <w:rPr>
      <w:rFonts w:asciiTheme="majorHAnsi" w:eastAsiaTheme="majorEastAsia" w:hAnsiTheme="majorHAnsi" w:cstheme="majorBidi"/>
      <w:caps/>
      <w:spacing w:val="40"/>
      <w:sz w:val="76"/>
      <w:szCs w:val="76"/>
    </w:rPr>
  </w:style>
  <w:style w:type="character" w:customStyle="1" w:styleId="SubtitleChar">
    <w:name w:val="Subtitle Char"/>
    <w:basedOn w:val="DefaultParagraphFont"/>
    <w:link w:val="Subtitle"/>
    <w:uiPriority w:val="11"/>
    <w:rsid w:val="004E56F9"/>
    <w:rPr>
      <w:color w:val="000000" w:themeColor="text1"/>
      <w:sz w:val="24"/>
      <w:szCs w:val="24"/>
    </w:rPr>
  </w:style>
  <w:style w:type="paragraph" w:styleId="Quote">
    <w:name w:val="Quote"/>
    <w:basedOn w:val="Normal"/>
    <w:next w:val="Normal"/>
    <w:link w:val="QuoteChar"/>
    <w:uiPriority w:val="29"/>
    <w:qFormat/>
    <w:rsid w:val="004E56F9"/>
    <w:pPr>
      <w:spacing w:before="160"/>
      <w:ind w:left="720"/>
    </w:pPr>
    <w:rPr>
      <w:rFonts w:asciiTheme="majorHAnsi" w:eastAsiaTheme="majorEastAsia" w:hAnsiTheme="majorHAnsi" w:cstheme="majorBidi"/>
      <w:sz w:val="24"/>
      <w:szCs w:val="24"/>
    </w:rPr>
  </w:style>
  <w:style w:type="character" w:customStyle="1" w:styleId="QuoteChar">
    <w:name w:val="Quote Char"/>
    <w:basedOn w:val="DefaultParagraphFont"/>
    <w:link w:val="Quote"/>
    <w:uiPriority w:val="29"/>
    <w:rsid w:val="004E56F9"/>
    <w:rPr>
      <w:rFonts w:asciiTheme="majorHAnsi" w:eastAsiaTheme="majorEastAsia" w:hAnsiTheme="majorHAnsi" w:cstheme="majorBidi"/>
      <w:sz w:val="24"/>
      <w:szCs w:val="24"/>
    </w:rPr>
  </w:style>
  <w:style w:type="paragraph" w:styleId="ListParagraph">
    <w:name w:val="List Paragraph"/>
    <w:basedOn w:val="Normal"/>
    <w:uiPriority w:val="34"/>
    <w:qFormat/>
    <w:pPr>
      <w:ind w:left="720"/>
      <w:contextualSpacing/>
    </w:pPr>
  </w:style>
  <w:style w:type="character" w:customStyle="1" w:styleId="IntenseEmphasis1">
    <w:name w:val="Intense Emphasis1"/>
    <w:basedOn w:val="DefaultParagraphFont"/>
    <w:uiPriority w:val="21"/>
    <w:rPr>
      <w:i/>
      <w:iCs/>
      <w:color w:val="2F5496" w:themeColor="accent1" w:themeShade="BF"/>
    </w:rPr>
  </w:style>
  <w:style w:type="paragraph" w:styleId="IntenseQuote">
    <w:name w:val="Intense Quote"/>
    <w:basedOn w:val="Normal"/>
    <w:next w:val="Normal"/>
    <w:link w:val="IntenseQuoteChar"/>
    <w:uiPriority w:val="30"/>
    <w:qFormat/>
    <w:rsid w:val="004E56F9"/>
    <w:pPr>
      <w:spacing w:before="100" w:beforeAutospacing="1" w:after="240"/>
      <w:ind w:left="936" w:right="936"/>
      <w:jc w:val="center"/>
    </w:pPr>
    <w:rPr>
      <w:rFonts w:asciiTheme="majorHAnsi" w:eastAsiaTheme="majorEastAsia" w:hAnsiTheme="majorHAnsi" w:cstheme="majorBidi"/>
      <w:caps/>
      <w:color w:val="C45911" w:themeColor="accent2" w:themeShade="BF"/>
      <w:spacing w:val="10"/>
      <w:sz w:val="28"/>
      <w:szCs w:val="28"/>
    </w:rPr>
  </w:style>
  <w:style w:type="character" w:customStyle="1" w:styleId="IntenseQuoteChar">
    <w:name w:val="Intense Quote Char"/>
    <w:basedOn w:val="DefaultParagraphFont"/>
    <w:link w:val="IntenseQuote"/>
    <w:uiPriority w:val="30"/>
    <w:rsid w:val="004E56F9"/>
    <w:rPr>
      <w:rFonts w:asciiTheme="majorHAnsi" w:eastAsiaTheme="majorEastAsia" w:hAnsiTheme="majorHAnsi" w:cstheme="majorBidi"/>
      <w:caps/>
      <w:color w:val="C45911" w:themeColor="accent2" w:themeShade="BF"/>
      <w:spacing w:val="10"/>
      <w:sz w:val="28"/>
      <w:szCs w:val="28"/>
    </w:rPr>
  </w:style>
  <w:style w:type="character" w:customStyle="1" w:styleId="IntenseReference1">
    <w:name w:val="Intense Reference1"/>
    <w:basedOn w:val="DefaultParagraphFont"/>
    <w:uiPriority w:val="32"/>
    <w:rPr>
      <w:b/>
      <w:bCs/>
      <w:smallCaps/>
      <w:color w:val="2F5496" w:themeColor="accent1" w:themeShade="BF"/>
      <w:spacing w:val="5"/>
    </w:rPr>
  </w:style>
  <w:style w:type="paragraph" w:customStyle="1" w:styleId="ContactInfo">
    <w:name w:val="Contact Info"/>
    <w:basedOn w:val="Normal"/>
    <w:uiPriority w:val="3"/>
    <w:pPr>
      <w:spacing w:before="40" w:after="0"/>
      <w:ind w:right="14"/>
      <w:jc w:val="right"/>
    </w:pPr>
  </w:style>
  <w:style w:type="character" w:customStyle="1" w:styleId="BlackText">
    <w:name w:val="Black Text"/>
    <w:basedOn w:val="DefaultParagraphFont"/>
    <w:uiPriority w:val="1"/>
    <w:rPr>
      <w:color w:val="000000" w:themeColor="text1"/>
    </w:rPr>
  </w:style>
  <w:style w:type="character" w:styleId="UnresolvedMention">
    <w:name w:val="Unresolved Mention"/>
    <w:basedOn w:val="DefaultParagraphFont"/>
    <w:uiPriority w:val="99"/>
    <w:semiHidden/>
    <w:unhideWhenUsed/>
    <w:rsid w:val="00920F6A"/>
    <w:rPr>
      <w:color w:val="605E5C"/>
      <w:shd w:val="clear" w:color="auto" w:fill="E1DFDD"/>
    </w:rPr>
  </w:style>
  <w:style w:type="paragraph" w:styleId="Caption">
    <w:name w:val="caption"/>
    <w:basedOn w:val="Normal"/>
    <w:next w:val="Normal"/>
    <w:uiPriority w:val="35"/>
    <w:semiHidden/>
    <w:unhideWhenUsed/>
    <w:qFormat/>
    <w:rsid w:val="004E56F9"/>
    <w:pPr>
      <w:spacing w:line="240" w:lineRule="auto"/>
    </w:pPr>
    <w:rPr>
      <w:b/>
      <w:bCs/>
      <w:color w:val="ED7D31" w:themeColor="accent2"/>
      <w:spacing w:val="10"/>
      <w:sz w:val="16"/>
      <w:szCs w:val="16"/>
    </w:rPr>
  </w:style>
  <w:style w:type="character" w:styleId="Strong">
    <w:name w:val="Strong"/>
    <w:basedOn w:val="DefaultParagraphFont"/>
    <w:uiPriority w:val="22"/>
    <w:qFormat/>
    <w:rsid w:val="004E56F9"/>
    <w:rPr>
      <w:rFonts w:asciiTheme="minorHAnsi" w:eastAsiaTheme="minorEastAsia" w:hAnsiTheme="minorHAnsi" w:cstheme="minorBidi"/>
      <w:b/>
      <w:bCs/>
      <w:spacing w:val="0"/>
      <w:w w:val="100"/>
      <w:position w:val="0"/>
      <w:sz w:val="20"/>
      <w:szCs w:val="20"/>
    </w:rPr>
  </w:style>
  <w:style w:type="character" w:styleId="Emphasis">
    <w:name w:val="Emphasis"/>
    <w:basedOn w:val="DefaultParagraphFont"/>
    <w:uiPriority w:val="20"/>
    <w:qFormat/>
    <w:rsid w:val="004E56F9"/>
    <w:rPr>
      <w:rFonts w:asciiTheme="minorHAnsi" w:eastAsiaTheme="minorEastAsia" w:hAnsiTheme="minorHAnsi" w:cstheme="minorBidi"/>
      <w:i/>
      <w:iCs/>
      <w:color w:val="C45911" w:themeColor="accent2" w:themeShade="BF"/>
      <w:sz w:val="20"/>
      <w:szCs w:val="20"/>
    </w:rPr>
  </w:style>
  <w:style w:type="paragraph" w:styleId="NoSpacing">
    <w:name w:val="No Spacing"/>
    <w:uiPriority w:val="1"/>
    <w:qFormat/>
    <w:rsid w:val="004E56F9"/>
    <w:pPr>
      <w:spacing w:after="0" w:line="240" w:lineRule="auto"/>
    </w:pPr>
  </w:style>
  <w:style w:type="character" w:styleId="SubtleEmphasis">
    <w:name w:val="Subtle Emphasis"/>
    <w:basedOn w:val="DefaultParagraphFont"/>
    <w:uiPriority w:val="19"/>
    <w:qFormat/>
    <w:rsid w:val="004E56F9"/>
    <w:rPr>
      <w:i/>
      <w:iCs/>
      <w:color w:val="auto"/>
    </w:rPr>
  </w:style>
  <w:style w:type="character" w:styleId="IntenseEmphasis">
    <w:name w:val="Intense Emphasis"/>
    <w:basedOn w:val="DefaultParagraphFont"/>
    <w:uiPriority w:val="21"/>
    <w:qFormat/>
    <w:rsid w:val="004E56F9"/>
    <w:rPr>
      <w:rFonts w:asciiTheme="minorHAnsi" w:eastAsiaTheme="minorEastAsia" w:hAnsiTheme="minorHAnsi" w:cstheme="minorBidi"/>
      <w:b/>
      <w:bCs/>
      <w:i/>
      <w:iCs/>
      <w:color w:val="C45911" w:themeColor="accent2" w:themeShade="BF"/>
      <w:spacing w:val="0"/>
      <w:w w:val="100"/>
      <w:position w:val="0"/>
      <w:sz w:val="20"/>
      <w:szCs w:val="20"/>
    </w:rPr>
  </w:style>
  <w:style w:type="character" w:styleId="SubtleReference">
    <w:name w:val="Subtle Reference"/>
    <w:basedOn w:val="DefaultParagraphFont"/>
    <w:uiPriority w:val="31"/>
    <w:qFormat/>
    <w:rsid w:val="004E56F9"/>
    <w:rPr>
      <w:rFonts w:asciiTheme="minorHAnsi" w:eastAsiaTheme="minorEastAsia" w:hAnsiTheme="minorHAnsi" w:cstheme="minorBidi"/>
      <w:caps w:val="0"/>
      <w:smallCaps/>
      <w:color w:val="auto"/>
      <w:spacing w:val="10"/>
      <w:w w:val="100"/>
      <w:sz w:val="20"/>
      <w:szCs w:val="20"/>
      <w:u w:val="single" w:color="7F7F7F" w:themeColor="text1" w:themeTint="80"/>
    </w:rPr>
  </w:style>
  <w:style w:type="character" w:styleId="IntenseReference">
    <w:name w:val="Intense Reference"/>
    <w:basedOn w:val="DefaultParagraphFont"/>
    <w:uiPriority w:val="32"/>
    <w:qFormat/>
    <w:rsid w:val="004E56F9"/>
    <w:rPr>
      <w:rFonts w:asciiTheme="minorHAnsi" w:eastAsiaTheme="minorEastAsia" w:hAnsiTheme="minorHAnsi" w:cstheme="minorBidi"/>
      <w:b/>
      <w:bCs/>
      <w:caps w:val="0"/>
      <w:smallCaps/>
      <w:color w:val="191919" w:themeColor="text1" w:themeTint="E6"/>
      <w:spacing w:val="10"/>
      <w:w w:val="100"/>
      <w:position w:val="0"/>
      <w:sz w:val="20"/>
      <w:szCs w:val="20"/>
      <w:u w:val="single"/>
    </w:rPr>
  </w:style>
  <w:style w:type="character" w:styleId="BookTitle">
    <w:name w:val="Book Title"/>
    <w:basedOn w:val="DefaultParagraphFont"/>
    <w:uiPriority w:val="33"/>
    <w:qFormat/>
    <w:rsid w:val="004E56F9"/>
    <w:rPr>
      <w:rFonts w:asciiTheme="minorHAnsi" w:eastAsiaTheme="minorEastAsia" w:hAnsiTheme="minorHAnsi" w:cstheme="minorBidi"/>
      <w:b/>
      <w:bCs/>
      <w:i/>
      <w:iCs/>
      <w:caps w:val="0"/>
      <w:smallCaps w:val="0"/>
      <w:color w:val="auto"/>
      <w:spacing w:val="10"/>
      <w:w w:val="100"/>
      <w:sz w:val="20"/>
      <w:szCs w:val="20"/>
    </w:rPr>
  </w:style>
  <w:style w:type="paragraph" w:styleId="TOCHeading">
    <w:name w:val="TOC Heading"/>
    <w:basedOn w:val="Heading1"/>
    <w:next w:val="Normal"/>
    <w:uiPriority w:val="39"/>
    <w:semiHidden/>
    <w:unhideWhenUsed/>
    <w:qFormat/>
    <w:rsid w:val="004E56F9"/>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zacy1101@gmail.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6154101-97A4-44F3-8CF0-BBB4DB65F5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13</TotalTime>
  <Pages>1</Pages>
  <Words>100</Words>
  <Characters>574</Characters>
  <Application>Microsoft Office Word</Application>
  <DocSecurity>0</DocSecurity>
  <Lines>4</Lines>
  <Paragraphs>1</Paragraphs>
  <ScaleCrop>false</ScaleCrop>
  <Company/>
  <LinksUpToDate>false</LinksUpToDate>
  <CharactersWithSpaces>673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Minionhub Dev</dc:creator>
  <cp:lastModifiedBy>Minionhub Dev</cp:lastModifiedBy>
  <cp:revision>40</cp:revision>
  <dcterms:created xsi:type="dcterms:W3CDTF">2025-05-21T00:45:00Z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1033-12.2.0.21179</vt:lpwstr>
  </property>
  <property fmtid="{D5CDD505-2E9C-101B-9397-08002B2CF9AE}" pid="3" name="ICV">
    <vt:lpwstr>DDC8BCA0FA2A4F3388058C9954296F9E_12</vt:lpwstr>
  </property>
</Properties>
</file>