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Innovative software engineer with over 10 years of experience in designing and implementing cutting-edge solutions for secure software supply chains. Expert in deploying Docker, Kubernetes, and CI/CD systems, leveraging Go (Golang) for efficient development. Strong communicator, capable of navigating complex problems and delivering high-quality software products that meet customer needs.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Go, Golang, Python, Java, JavaScript, Typescript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Containerization &amp; Orchestration</w:t>
      </w:r>
      <w:r w:rsidRPr="004E56F9">
        <w:rPr>
          <w:color w:val="595959" w:themeColor="text1" w:themeTint="A6"/>
          <w:sz w:val="16"/>
          <w:szCs w:val="18"/>
        </w:rPr>
        <w:t xml:space="preserve">: Docker, Kubernetes, OpenShift, Helm, KNative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CI/CD Tools</w:t>
      </w:r>
      <w:r w:rsidRPr="004E56F9">
        <w:rPr>
          <w:color w:val="595959" w:themeColor="text1" w:themeTint="A6"/>
          <w:sz w:val="16"/>
          <w:szCs w:val="18"/>
        </w:rPr>
        <w:t xml:space="preserve">: Jenkins, GitHub Actions, GitLab CI, CircleCI, Travis CI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Configuration Management</w:t>
      </w:r>
      <w:r w:rsidRPr="004E56F9">
        <w:rPr>
          <w:color w:val="595959" w:themeColor="text1" w:themeTint="A6"/>
          <w:sz w:val="16"/>
          <w:szCs w:val="18"/>
        </w:rPr>
        <w:t xml:space="preserve">: Terraform, Ansible, Chef, Puppet, SaltStack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Version Control</w:t>
      </w:r>
      <w:r w:rsidRPr="004E56F9">
        <w:rPr>
          <w:color w:val="595959" w:themeColor="text1" w:themeTint="A6"/>
          <w:sz w:val="16"/>
          <w:szCs w:val="18"/>
        </w:rPr>
        <w:t xml:space="preserve">: Git, SVN, Mercurial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Services</w:t>
      </w:r>
      <w:r w:rsidRPr="004E56F9">
        <w:rPr>
          <w:color w:val="595959" w:themeColor="text1" w:themeTint="A6"/>
          <w:sz w:val="16"/>
          <w:szCs w:val="18"/>
        </w:rPr>
        <w:t xml:space="preserve">: AWS, GCP, Azure, IBM Cloud, DigitalOcean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Security Tools</w:t>
      </w:r>
      <w:r w:rsidRPr="004E56F9">
        <w:rPr>
          <w:color w:val="595959" w:themeColor="text1" w:themeTint="A6"/>
          <w:sz w:val="16"/>
          <w:szCs w:val="18"/>
        </w:rPr>
        <w:t xml:space="preserve">: Snyk, Aqua Security, Twistlock, Clair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Soft Skills</w:t>
      </w:r>
      <w:r w:rsidRPr="004E56F9">
        <w:rPr>
          <w:color w:val="595959" w:themeColor="text1" w:themeTint="A6"/>
          <w:sz w:val="16"/>
          <w:szCs w:val="18"/>
        </w:rPr>
        <w:t xml:space="preserve">: Strong English Communication, Problem Solving, Collaboration, Initiative, Time Management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Spearheaded the development of a product-driven roadmap for AI-based CI/CD solutions, collaborating closely with product management.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end-to-end features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the CI/CD pipeline for secure software distribution.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Tackled ambiguous technical challenges and defined clear implementation strategies that resulted in streamlined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architectural decisions using containerization strategies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promoting best practices across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initiatives to integrate AI tooling that improved the functionality of existing development tools, driving speed and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front-end teams to ensure seamless integration of back-end features into user-facing products.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strong communication skills to gather and synthesize feedback from end-users, informing iterative development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 on best practices for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fostering a culture of learning and innovation.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security protocols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systems to ensure the integrity and reliability of deployment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observability and monitoring solutions to enhance system reliability and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Operated under tight deadlines to deliver robust software solutions, ensuring timely project completion without compromising quality.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system architecture through collaborative design sessions with technical teams, promoting a shared understanding of objectives.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rapid prototyping of new features, gathering early stakeholder feedback to refine the product offerings effectively.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Authored technical documentation detailing system architecture and deployment procedures, aiding in future development efforts.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user feedback loops to prioritize features based on user need and system capability, ensuring alignment with market trends.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features for scalable cloud-based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 transitioning into the DevOps realm.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a team environment, collaborating on projects deployed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GCP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cloud infrastructures.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to maintain a high standard of code quality, with an emphasis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development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automating deployment processes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 Actions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significantly reducing manual overhead.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monitoring and logging solutions across applications ensuring high availability and performance metrics were consistently met.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legacy system migrations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containerized environments, facilitating modernization efforts.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enable continuous integration and delivery of software products across multiple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directly with stakeholders to gather requirements and translate them into technical specifications, ensuring clarity and direction.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troubleshooting of production issues,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and rectify infrastructure problems efficiently.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security teams to define and implement best practices around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containerization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security compliance.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foundational skills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Golang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through hands-on projects within a team-oriented setting focused on agile methodologies.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design and implementation of small features in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understanding its ecosystem and benefits.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senior developers in creating and managing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pipelines, learning the nuances of automated testing and deployment.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pair programming sessions to learn coding standards and practices while applying effective debugging techniques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migration of on-premises applications to the cloud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valuable experience in cloud architecture.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establishment of coding best practices through documentation and training, cementing understanding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workflows.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team's backlog by fixing bugs and optimizing existing features, enhancing both performance and reliability of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Acquired experience in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orchestration, directly contributing to the deployment of containerized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user acceptance testing (UAT), collaborating with QA teams to refine application functionality and usability.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task management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JIRA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track progress and facilitate team collaboration, promoting efficient project delivery.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