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Data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results-driven Data Engineer with over 10 years of experience in building and optimizing data infrastructures, focusing on financial data operations. Proven expertise in crafting scalable data pipelines and collaborating with cross-functional teams to enhance decision-making processes. Adept in cloud architecture and implementing robust data solutions aligned with strategic business objectives.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Engineering Skills</w:t>
      </w:r>
      <w:r w:rsidRPr="004E56F9">
        <w:rPr>
          <w:color w:val="595959" w:themeColor="text1" w:themeTint="A6"/>
          <w:sz w:val="16"/>
          <w:szCs w:val="18"/>
        </w:rPr>
        <w:t xml:space="preserve">: Python, SQL, Spark, Terraform, AWS, Data Warehousing, Data Pipeline Architecture, ETL Processes, Data Modeling, NoSQL Databases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Amazon Redshift, AWS Glue, AWS S3, AWS Lambda, Azure Data Factory, Google BigQuery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Docker, Apache Kafka, Git, Jupyter Notebooks, Airflow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 Skills</w:t>
      </w:r>
      <w:r w:rsidRPr="004E56F9">
        <w:rPr>
          <w:color w:val="595959" w:themeColor="text1" w:themeTint="A6"/>
          <w:sz w:val="16"/>
          <w:szCs w:val="18"/>
        </w:rPr>
        <w:t xml:space="preserve">: Collaboration, Problem Solving, Technical Communication, Project Planning, Agile Methodologies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Data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robust data pipelines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financial operations, ensuring data integrity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Finance and Product teams to align data engineering efforts with business strategy, leading to improved financial decision-making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ETL processes leveraging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AWS tools, enabling quicker integration of new data sources into existing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Driven by analytical insights, optimized financial workflows to enhance system performance via scalable cloud solutions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automated data collection and processing systems, resulting in enhanced reporting capabilities and the ability to process large datasets efficiently.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real-time data streaming, enhancing the responsiveness of financial services offered by the organization.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Subsystem architecture was improved by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containers for deploying data services, leading to increased flexibility and productivity in the development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and shared best practices to enhance data architecture, promoting a culture of continuous improvement within engineering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data visualizations in </w:t>
      </w:r>
      <w:r w:rsidRPr="004E56F9">
        <w:rPr>
          <w:b/>
          <w:bCs/>
          <w:color w:val="595959" w:themeColor="text1" w:themeTint="A6"/>
          <w:sz w:val="16"/>
          <w:szCs w:val="18"/>
        </w:rPr>
        <w:t xml:space="preserve">Tableau</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Power BI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communicate complex insights to stakeholders effectively.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collaborative code maintenance and continuous integration during development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innovative payment systems build-out by designing data models tailored to facilitate complex financial transactions.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monitoring solutions to detect anomalies in financial data flows, reducing incidents and ensuring high service availability.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Amazon Redshift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robust financial data analytics, facilitating better understanding of key financial metrics.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data engineering and cloud solutions, fostering technical growth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cross-functional Agile teams to deliver impactful data solutions that correspond to business objectives with high accuracy.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rigorous testing on data solutions to ensure quality and reliability aligned with corporate standards.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Data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scalable data applications utilizing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enhancing data retrieval processes for high-stakes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data ingestion procedures from multiple sources using </w:t>
      </w:r>
      <w:r w:rsidRPr="004E56F9">
        <w:rPr>
          <w:b/>
          <w:bCs/>
          <w:color w:val="595959" w:themeColor="text1" w:themeTint="A6"/>
          <w:sz w:val="16"/>
          <w:szCs w:val="18"/>
        </w:rPr>
        <w:t xml:space="preserve">AWS Lambda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AWS Glue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enabling easier onboarding of new data feeds.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 scientists and analytics teams to create data models which improved predictability in financial metrics.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provisioning, ensuring consistency in environment setups across AWS resources.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implementation of CI/CD pipelines to speed up deployment cycles, using </w:t>
      </w:r>
      <w:r w:rsidRPr="004E56F9">
        <w:rPr>
          <w:b/>
          <w:bCs/>
          <w:color w:val="595959" w:themeColor="text1" w:themeTint="A6"/>
          <w:sz w:val="16"/>
          <w:szCs w:val="18"/>
        </w:rPr>
        <w:t xml:space="preserve">GitLab 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comprehensive documentation for data processes and applications, ensuring continuity and knowledge sharing within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system performance metrics to identify bottlenecks and optimize data flows, enhancing overall platform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machine learning tools into existing data frameworks to enrich financial analysis processes, utilizing </w:t>
      </w:r>
      <w:r w:rsidRPr="004E56F9">
        <w:rPr>
          <w:b/>
          <w:bCs/>
          <w:color w:val="595959" w:themeColor="text1" w:themeTint="A6"/>
          <w:sz w:val="16"/>
          <w:szCs w:val="18"/>
        </w:rPr>
        <w:t xml:space="preserve">SciKit-Learn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business analysts to translate requirements into functional data applications, improving stakeholder engagement.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support and troubleshooting for data-related issues as part of the operational team, contributing to system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updated technical knowledge around industry trends, particularly in financial data engineering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refactoring sessions to adhere to best practices in coding standards.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data processing scripts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data extraction and transformation tasks.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and maintenance of data pipelines to support business intelligence initiatives, using </w:t>
      </w:r>
      <w:r w:rsidRPr="004E56F9">
        <w:rPr>
          <w:b/>
          <w:bCs/>
          <w:color w:val="595959" w:themeColor="text1" w:themeTint="A6"/>
          <w:sz w:val="16"/>
          <w:szCs w:val="18"/>
        </w:rPr>
        <w:t xml:space="preserve">AWS 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storage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unit testing of code to ensure quality deliverables, implementing practices to minimize bugs and system failures.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data cleanup processes to improve data quality and ensure stability for analytical outputs with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on collaborative projects, promoting best practices in code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senior engineers to gather requirements and design systems as per best practices in system architecture.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performance tuning initiatives on large datasets improving runtime for critical analytical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processes and code for easier maintenance and onboarding of future team members, aiding in knowledge transfer.</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simple automations of manual data manipulation tasks to increase overall efficiency within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strong foundational project knowledge in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participating in sprint planning and daily stand-ups to ensure team alignment.</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