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Dedicated and detail-oriented Senior Software Engineer with over 10 years of experience specializing in both legacy and modern systems. Proven expertise in enhancing and modernizing critical applications used in municipal operations, coupled with a deep understanding of application architecture and database management.</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Visual Basic 6.0, Python, PowerShell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Management</w:t>
      </w:r>
      <w:r w:rsidRPr="004E56F9">
        <w:rPr>
          <w:color w:val="595959" w:themeColor="text1" w:themeTint="A6"/>
          <w:sz w:val="16"/>
          <w:szCs w:val="18"/>
        </w:rPr>
        <w:t xml:space="preserve">: SQL Server, Microsoft Access, ADO - ActiveX Data Objects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GIS Tools</w:t>
      </w:r>
      <w:r w:rsidRPr="004E56F9">
        <w:rPr>
          <w:color w:val="595959" w:themeColor="text1" w:themeTint="A6"/>
          <w:sz w:val="16"/>
          <w:szCs w:val="18"/>
        </w:rPr>
        <w:t xml:space="preserve">: ESRI MapObjects, ArcSDE, ActiveReports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Version Control &amp; CI/CD</w:t>
      </w:r>
      <w:r w:rsidRPr="004E56F9">
        <w:rPr>
          <w:color w:val="595959" w:themeColor="text1" w:themeTint="A6"/>
          <w:sz w:val="16"/>
          <w:szCs w:val="18"/>
        </w:rPr>
        <w:t xml:space="preserve">: GitHub Actions, Jenkins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Build Automation, Debugging, Incremental Modernization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and enhanced a large-scale </w:t>
      </w:r>
      <w:r w:rsidRPr="004E56F9">
        <w:rPr>
          <w:b/>
          <w:bCs/>
          <w:color w:val="595959" w:themeColor="text1" w:themeTint="A6"/>
          <w:sz w:val="16"/>
          <w:szCs w:val="18"/>
        </w:rPr>
        <w:t xml:space="preserve">Visual Basic 6.0</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desktop application that supports municipal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Diagnosed and resolved issues within a complex, interconnected codebase of legacy systems, significantly improving application stability.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multi-tenant database environments, including schema updates and migrations using </w:t>
      </w:r>
      <w:r w:rsidRPr="004E56F9">
        <w:rPr>
          <w:b/>
          <w:bCs/>
          <w:color w:val="595959" w:themeColor="text1" w:themeTint="A6"/>
          <w:sz w:val="16"/>
          <w:szCs w:val="18"/>
        </w:rPr>
        <w:t xml:space="preserve">SQL Server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ADO Recordsets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scripts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PowerShell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database analysis and operational efficiency tasks.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GIS integrations and maintained spatial data functionality leveraging </w:t>
      </w:r>
      <w:r w:rsidRPr="004E56F9">
        <w:rPr>
          <w:b/>
          <w:bCs/>
          <w:color w:val="595959" w:themeColor="text1" w:themeTint="A6"/>
          <w:sz w:val="16"/>
          <w:szCs w:val="18"/>
        </w:rPr>
        <w:t xml:space="preserve">ESRI MapObjects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ArcSDE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geospatial solutions.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on incremental modernization efforts, updating legacy components while ensuring system continuity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all aspects of the build and release process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Rectified integration challenges with external municipal systems, enhancing data import and export efficiency through custom scripts.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expert troubleshooting capabilities, analyzing logs and diagnostic processes in </w:t>
      </w:r>
      <w:r w:rsidRPr="004E56F9">
        <w:rPr>
          <w:b/>
          <w:bCs/>
          <w:color w:val="595959" w:themeColor="text1" w:themeTint="A6"/>
          <w:sz w:val="16"/>
          <w:szCs w:val="18"/>
        </w:rPr>
        <w:t xml:space="preserve">VB6</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to enhance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w:t>
      </w:r>
      <w:r w:rsidRPr="004E56F9">
        <w:rPr>
          <w:b/>
          <w:bCs/>
          <w:color w:val="595959" w:themeColor="text1" w:themeTint="A6"/>
          <w:sz w:val="16"/>
          <w:szCs w:val="18"/>
        </w:rPr>
        <w:t xml:space="preserve">ActiveReports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generating dynamic reports and ensuring data consistency across different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advanced debugging techniques on a </w:t>
      </w:r>
      <w:r w:rsidRPr="004E56F9">
        <w:rPr>
          <w:b/>
          <w:bCs/>
          <w:color w:val="595959" w:themeColor="text1" w:themeTint="A6"/>
          <w:sz w:val="16"/>
          <w:szCs w:val="18"/>
        </w:rPr>
        <w:t xml:space="preserve">Windows-based application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track down and resolve critical software issues.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packaging and release processes through the use of custom CLI compilation and installers using NSIS.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Coordinated with cross-functional teams to align legacy systems with upcoming modernization projects, ensuring compatibility with new technologies.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documentation for evolving application features amidst an evolving technical landscape, enhancing team collaboration.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Incorporated modern tools and practices to assist in navigating a large, lightly documented codebase, leveraging AI-assisted development tools.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Improved performance and reliability of a legacy VB6 application by implementing debugging and testing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support of a </w:t>
      </w:r>
      <w:r w:rsidRPr="004E56F9">
        <w:rPr>
          <w:b/>
          <w:bCs/>
          <w:color w:val="595959" w:themeColor="text1" w:themeTint="A6"/>
          <w:sz w:val="16"/>
          <w:szCs w:val="18"/>
        </w:rPr>
        <w:t xml:space="preserve">SQL Server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 ensuring high availability and performance for municipal operations.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on the development of Windows-based applications and deployments in a CI/CD environment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extensive data migrations and schema updates as part of modernization efforts, gaining hands-on experience with ADO and </w:t>
      </w:r>
      <w:r w:rsidRPr="004E56F9">
        <w:rPr>
          <w:b/>
          <w:bCs/>
          <w:color w:val="595959" w:themeColor="text1" w:themeTint="A6"/>
          <w:sz w:val="16"/>
          <w:szCs w:val="18"/>
        </w:rPr>
        <w:t xml:space="preserve">SQL Server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GIS project implementations, applying knowledge of </w:t>
      </w:r>
      <w:r w:rsidRPr="004E56F9">
        <w:rPr>
          <w:b/>
          <w:bCs/>
          <w:color w:val="595959" w:themeColor="text1" w:themeTint="A6"/>
          <w:sz w:val="16"/>
          <w:szCs w:val="18"/>
        </w:rPr>
        <w:t xml:space="preserve">ArcSDE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managing spatial databases effectively.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tools using </w:t>
      </w:r>
      <w:r w:rsidRPr="004E56F9">
        <w:rPr>
          <w:b/>
          <w:bCs/>
          <w:color w:val="595959" w:themeColor="text1" w:themeTint="A6"/>
          <w:sz w:val="16"/>
          <w:szCs w:val="18"/>
        </w:rPr>
        <w:t xml:space="preserve">PowerShell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routine maintenance and reporting tasks for database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troubleshooting sessions to diagnose application issues, leveraging strong analytical skills for problem resolution.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user experience and efficiency by integrating new functionalities within existing legacy software solutions.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incremental upgrades and integrations into multi-tenant systems, adapting solutions for tailored customer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practical experience with </w:t>
      </w:r>
      <w:r w:rsidRPr="004E56F9">
        <w:rPr>
          <w:b/>
          <w:bCs/>
          <w:color w:val="595959" w:themeColor="text1" w:themeTint="A6"/>
          <w:sz w:val="16"/>
          <w:szCs w:val="18"/>
        </w:rPr>
        <w:t xml:space="preserve">Visual Basic 6.0</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collaborating closely with seasoned developers to refine legacy systems.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and maintenance of basic VB applications, providing support for municipal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fundamental skills in </w:t>
      </w:r>
      <w:r w:rsidRPr="004E56F9">
        <w:rPr>
          <w:b/>
          <w:bCs/>
          <w:color w:val="595959" w:themeColor="text1" w:themeTint="A6"/>
          <w:sz w:val="16"/>
          <w:szCs w:val="18"/>
        </w:rPr>
        <w:t xml:space="preserve">SQL Server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managing simple database queries and reports.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a team to document existing application functionalities and user requirements for future enhancements.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integration of external data sources to improve application performance and accuracy using basic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commands.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exposure to </w:t>
      </w:r>
      <w:r w:rsidRPr="004E56F9">
        <w:rPr>
          <w:b/>
          <w:bCs/>
          <w:color w:val="595959" w:themeColor="text1" w:themeTint="A6"/>
          <w:sz w:val="16"/>
          <w:szCs w:val="18"/>
        </w:rPr>
        <w:t xml:space="preserve">Windows-based application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development, assisting in troubleshooting and testing of legacy software.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fundamental scripts in </w:t>
      </w:r>
      <w:r w:rsidRPr="004E56F9">
        <w:rPr>
          <w:b/>
          <w:bCs/>
          <w:color w:val="595959" w:themeColor="text1" w:themeTint="A6"/>
          <w:sz w:val="16"/>
          <w:szCs w:val="18"/>
        </w:rPr>
        <w:t xml:space="preserve">PowerShell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automating database management tasks.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migrating data between legacy and modern systems, using tools like </w:t>
      </w:r>
      <w:r w:rsidRPr="004E56F9">
        <w:rPr>
          <w:b/>
          <w:bCs/>
          <w:color w:val="595959" w:themeColor="text1" w:themeTint="A6"/>
          <w:sz w:val="16"/>
          <w:szCs w:val="18"/>
        </w:rPr>
        <w:t xml:space="preserve">SQL Server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minor updates to applications under supervision, ensuring compliance with existing standards and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gaining insights into debugging processes and software improvement techniques.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basic documentation for application processes to help onboard new team members.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