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Integrations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A results-oriented software integration engineer with over 10 years of experience specializing in designing and implementing robust integration solutions for diverse systems. Proven ability to enhance integration architecture and performance, leveraging proficiency in iPaaS, APIs, and cloud platforms.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Ruby, JavaScript, TypeScript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Platforms</w:t>
      </w:r>
      <w:r w:rsidRPr="004E56F9">
        <w:rPr>
          <w:color w:val="595959" w:themeColor="text1" w:themeTint="A6"/>
          <w:sz w:val="16"/>
          <w:szCs w:val="18"/>
        </w:rPr>
        <w:t xml:space="preserve">: AWS, Azure, Google Cloud Platform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Integration Tools</w:t>
      </w:r>
      <w:r w:rsidRPr="004E56F9">
        <w:rPr>
          <w:color w:val="595959" w:themeColor="text1" w:themeTint="A6"/>
          <w:sz w:val="16"/>
          <w:szCs w:val="18"/>
        </w:rPr>
        <w:t xml:space="preserve">: Workato, MuleSoft, Apache Camel, Zapier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API Technologies</w:t>
      </w:r>
      <w:r w:rsidRPr="004E56F9">
        <w:rPr>
          <w:color w:val="595959" w:themeColor="text1" w:themeTint="A6"/>
          <w:sz w:val="16"/>
          <w:szCs w:val="18"/>
        </w:rPr>
        <w:t xml:space="preserve">: REST, SOAP, GraphQL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 Formats</w:t>
      </w:r>
      <w:r w:rsidRPr="004E56F9">
        <w:rPr>
          <w:color w:val="595959" w:themeColor="text1" w:themeTint="A6"/>
          <w:sz w:val="16"/>
          <w:szCs w:val="18"/>
        </w:rPr>
        <w:t xml:space="preserve">: CSV, EDI, XML, JSON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Practices</w:t>
      </w:r>
      <w:r w:rsidRPr="004E56F9">
        <w:rPr>
          <w:color w:val="595959" w:themeColor="text1" w:themeTint="A6"/>
          <w:sz w:val="16"/>
          <w:szCs w:val="18"/>
        </w:rPr>
        <w:t xml:space="preserve">: Agile, DevOps, Continuous Integration, Test-Driven Development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Observability and Monitoring</w:t>
      </w:r>
      <w:r w:rsidRPr="004E56F9">
        <w:rPr>
          <w:color w:val="595959" w:themeColor="text1" w:themeTint="A6"/>
          <w:sz w:val="16"/>
          <w:szCs w:val="18"/>
        </w:rPr>
        <w:t xml:space="preserve">: Datadog, Prometheus, Grafana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Version Control</w:t>
      </w:r>
      <w:r w:rsidRPr="004E56F9">
        <w:rPr>
          <w:color w:val="595959" w:themeColor="text1" w:themeTint="A6"/>
          <w:sz w:val="16"/>
          <w:szCs w:val="18"/>
        </w:rPr>
        <w:t xml:space="preserve">: Git, GitHub, Bitbucket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Testing Frameworks</w:t>
      </w:r>
      <w:r w:rsidRPr="004E56F9">
        <w:rPr>
          <w:color w:val="595959" w:themeColor="text1" w:themeTint="A6"/>
          <w:sz w:val="16"/>
          <w:szCs w:val="18"/>
        </w:rPr>
        <w:t xml:space="preserve">: Jest, RSpec, Postman</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Integrations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built integrations using </w:t>
      </w:r>
      <w:r w:rsidRPr="004E56F9">
        <w:rPr>
          <w:b/>
          <w:bCs/>
          <w:color w:val="595959" w:themeColor="text1" w:themeTint="A6"/>
          <w:sz w:val="16"/>
          <w:szCs w:val="18"/>
        </w:rPr>
        <w:t xml:space="preserve">Workato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custom </w:t>
      </w:r>
      <w:r w:rsidRPr="004E56F9">
        <w:rPr>
          <w:b/>
          <w:bCs/>
          <w:color w:val="595959" w:themeColor="text1" w:themeTint="A6"/>
          <w:sz w:val="16"/>
          <w:szCs w:val="18"/>
        </w:rPr>
        <w:t xml:space="preserve">Ruby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scripts to streamline operations across multiple departments, ensuring data consistency and integrity.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modular </w:t>
      </w:r>
      <w:r w:rsidRPr="004E56F9">
        <w:rPr>
          <w:b/>
          <w:bCs/>
          <w:color w:val="595959" w:themeColor="text1" w:themeTint="A6"/>
          <w:sz w:val="16"/>
          <w:szCs w:val="18"/>
        </w:rPr>
        <w:t xml:space="preserve">SDKs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custom integrations with proprietary and third-party applications, significantly enhancing reusability and scalability.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the software engineering team to transition legacy custom integrations to modern </w:t>
      </w:r>
      <w:r w:rsidRPr="004E56F9">
        <w:rPr>
          <w:b/>
          <w:bCs/>
          <w:color w:val="595959" w:themeColor="text1" w:themeTint="A6"/>
          <w:sz w:val="16"/>
          <w:szCs w:val="18"/>
        </w:rPr>
        <w:t xml:space="preserve">iPaaS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solutions, following best practices for maintainability.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Evaluated and revised technical designs, ensuring alignment with stakeholder requirements and integration architecture standards.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comprehensive monitoring frameworks leveraging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services to enhance observability and proactively manage integration health.</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Identified performance bottlenecks within integrations and proposed actionable improvements, fostering a culture of continuous enhancement.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Engineered robust testing strategies to ensure quality across all integration deployments, effectively reducing error rates.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thorough assessments of existing integration processes, rebuilding custom-coded integrations for optimal performance within </w:t>
      </w:r>
      <w:r w:rsidRPr="004E56F9">
        <w:rPr>
          <w:b/>
          <w:bCs/>
          <w:color w:val="595959" w:themeColor="text1" w:themeTint="A6"/>
          <w:sz w:val="16"/>
          <w:szCs w:val="18"/>
        </w:rPr>
        <w:t xml:space="preserve">Workato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clear, accessible documentation of integration architectures for both technical and non-technical team members to facilitate collaboration.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developers in best practices for integration development and deployment, promoting knowledge sharing within the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Drove enhancements to error handling and logging, implementing automated triage solutions to improve issue resolution times.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with cross-functional teams in Product, Finance, and Operations to design scalable solutions, aligning technical capabilities with business goals.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and maintained best practices for </w:t>
      </w:r>
      <w:r w:rsidRPr="004E56F9">
        <w:rPr>
          <w:b/>
          <w:bCs/>
          <w:color w:val="595959" w:themeColor="text1" w:themeTint="A6"/>
          <w:sz w:val="16"/>
          <w:szCs w:val="18"/>
        </w:rPr>
        <w:t xml:space="preserve">DevOps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streamlined development workflows and quality assurance.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stakeholder meetings to gather requirements and ensure alignment, translating business needs into technical specifications.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Constructed and managed deployable units of integration code, validating pull requests before deployment to maintain high coding standards.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an agile mindset, adapting quickly to changing priorities and encouraging iterative improvements in integration processes.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Integrations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integrations utilizing </w:t>
      </w:r>
      <w:r w:rsidRPr="004E56F9">
        <w:rPr>
          <w:b/>
          <w:bCs/>
          <w:color w:val="595959" w:themeColor="text1" w:themeTint="A6"/>
          <w:sz w:val="16"/>
          <w:szCs w:val="18"/>
        </w:rPr>
        <w:t xml:space="preserve">Amazon Web Services (AWS)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Integrative SDKs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seamless connectivity between internal and external applications.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closely with product teams to gather requirements and produce technical specifications for API-driven integrations.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reviewing and defining integration architecture patterns to support scalability and reliability across multiple systems.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the setup and optimization of </w:t>
      </w:r>
      <w:r w:rsidRPr="004E56F9">
        <w:rPr>
          <w:b/>
          <w:bCs/>
          <w:color w:val="595959" w:themeColor="text1" w:themeTint="A6"/>
          <w:sz w:val="16"/>
          <w:szCs w:val="18"/>
        </w:rPr>
        <w:t xml:space="preserve">REST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SOAP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APIs in a cloud environment, enhancing communication between services.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monitoring solutions to track integration performance metrics, leveraging tools such as </w:t>
      </w:r>
      <w:r w:rsidRPr="004E56F9">
        <w:rPr>
          <w:b/>
          <w:bCs/>
          <w:color w:val="595959" w:themeColor="text1" w:themeTint="A6"/>
          <w:sz w:val="16"/>
          <w:szCs w:val="18"/>
        </w:rPr>
        <w:t xml:space="preserve">Datadog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alerts and logging.</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design and implementation of </w:t>
      </w:r>
      <w:r w:rsidRPr="004E56F9">
        <w:rPr>
          <w:b/>
          <w:bCs/>
          <w:color w:val="595959" w:themeColor="text1" w:themeTint="A6"/>
          <w:sz w:val="16"/>
          <w:szCs w:val="18"/>
        </w:rPr>
        <w:t xml:space="preserve">graphQL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APIs, enabling dynamic queries and improved data retrieval for frontend applications.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Assured the implementation of robust security measures in API integrations and data handling processes to protect sensitive information.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team-based iterations of system architecture to ensure alignment with business requirements and development standards.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migration of legacy integration systems into </w:t>
      </w:r>
      <w:r w:rsidRPr="004E56F9">
        <w:rPr>
          <w:b/>
          <w:bCs/>
          <w:color w:val="595959" w:themeColor="text1" w:themeTint="A6"/>
          <w:sz w:val="16"/>
          <w:szCs w:val="18"/>
        </w:rPr>
        <w:t xml:space="preserve">Workato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providing technical expertise and guidance throughout the transition process.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Co-created testing frameworks using </w:t>
      </w:r>
      <w:r w:rsidRPr="004E56F9">
        <w:rPr>
          <w:b/>
          <w:bCs/>
          <w:color w:val="595959" w:themeColor="text1" w:themeTint="A6"/>
          <w:sz w:val="16"/>
          <w:szCs w:val="18"/>
        </w:rPr>
        <w:t xml:space="preserve">Postman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validate integration functionalities and maintain quality assurance standards.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Drove collaborations with finance and operations teams to enhance integration functionality, ensuring adherence to company needs and practices.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Integration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integration solutions using </w:t>
      </w:r>
      <w:r w:rsidRPr="004E56F9">
        <w:rPr>
          <w:b/>
          <w:bCs/>
          <w:color w:val="595959" w:themeColor="text1" w:themeTint="A6"/>
          <w:sz w:val="16"/>
          <w:szCs w:val="18"/>
        </w:rPr>
        <w:t xml:space="preserve">Ruby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backend services, enabling smooth data flow between applications.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experience in utilizing </w:t>
      </w:r>
      <w:r w:rsidRPr="004E56F9">
        <w:rPr>
          <w:b/>
          <w:bCs/>
          <w:color w:val="595959" w:themeColor="text1" w:themeTint="A6"/>
          <w:sz w:val="16"/>
          <w:szCs w:val="18"/>
        </w:rPr>
        <w:t xml:space="preserve">REST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APIs for accessing and manipulating data, supporting frontend applications.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Explored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frameworks to enhance integration features and functionality on the platform level.</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writing test cases to ensure the stability of integration processes, employing </w:t>
      </w:r>
      <w:r w:rsidRPr="004E56F9">
        <w:rPr>
          <w:b/>
          <w:bCs/>
          <w:color w:val="595959" w:themeColor="text1" w:themeTint="A6"/>
          <w:sz w:val="16"/>
          <w:szCs w:val="18"/>
        </w:rPr>
        <w:t xml:space="preserve">RSpec</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as part of a test-driven development approach.</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on a project to implement an </w:t>
      </w:r>
      <w:r w:rsidRPr="004E56F9">
        <w:rPr>
          <w:b/>
          <w:bCs/>
          <w:color w:val="595959" w:themeColor="text1" w:themeTint="A6"/>
          <w:sz w:val="16"/>
          <w:szCs w:val="18"/>
        </w:rPr>
        <w:t xml:space="preserve">EDI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system for streamlining data exchange between business partners and ERP systems.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daily standups and sprint planning meetings, aligning development tasks with project goals and timelines.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Authored user documentation for integration APIs, providing clear operational guidelines and best practices for end users.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maintaining integration health by developing scripts for logging and performance tracking, ensuring optimal operation.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Interfaced with clients to understand business requirements and translate them into technical specifications for integrations.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peer code reviews, providing constructive feedback to enhance code quality and best practices.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