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Principal Supplier Quality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Dynamic and detail-oriented Supplier Quality Engineer with over 10 years of experience in the aerospace and defense sector. Adept in optimizing supply chain performance through comprehensive supplier assessments and effective collaboration with internal and external stakeholders. Proven ability to implement risk mitigation strategies and drive operational excellence to surpass business objectives.</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Quality Management</w:t>
      </w:r>
      <w:r w:rsidRPr="004E56F9">
        <w:rPr>
          <w:color w:val="595959" w:themeColor="text1" w:themeTint="A6"/>
          <w:sz w:val="16"/>
          <w:szCs w:val="18"/>
        </w:rPr>
        <w:t xml:space="preserve">: APQP, PPAP, AS9100, AS9145, Quality Science Tools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Lean Manufacturing</w:t>
      </w:r>
      <w:r w:rsidRPr="004E56F9">
        <w:rPr>
          <w:color w:val="595959" w:themeColor="text1" w:themeTint="A6"/>
          <w:sz w:val="16"/>
          <w:szCs w:val="18"/>
        </w:rPr>
        <w:t xml:space="preserve">: Lean Six Sigma, Value Stream Mapping, Capacity Assessments, Statistical Process Controls, Process Verification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Communication &amp; Collaboration</w:t>
      </w:r>
      <w:r w:rsidRPr="004E56F9">
        <w:rPr>
          <w:color w:val="595959" w:themeColor="text1" w:themeTint="A6"/>
          <w:sz w:val="16"/>
          <w:szCs w:val="18"/>
        </w:rPr>
        <w:t xml:space="preserve">: Interpersonal Skills, Stakeholder Influence, Project Management, Cross-Functional Collaboration, Risk Mitigation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Technical Proficiency</w:t>
      </w:r>
      <w:r w:rsidRPr="004E56F9">
        <w:rPr>
          <w:color w:val="595959" w:themeColor="text1" w:themeTint="A6"/>
          <w:sz w:val="16"/>
          <w:szCs w:val="18"/>
        </w:rPr>
        <w:t xml:space="preserve">: Technical Drawings, Requirements Interpretation, Defect Performance Analysis, Data Visualization, Supplier Risk Analysis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Analytical Skills</w:t>
      </w:r>
      <w:r w:rsidRPr="004E56F9">
        <w:rPr>
          <w:color w:val="595959" w:themeColor="text1" w:themeTint="A6"/>
          <w:sz w:val="16"/>
          <w:szCs w:val="18"/>
        </w:rPr>
        <w:t xml:space="preserve">: Root Cause Analysis, Data-Driven Decision Making, Continuous Improvement, Manufacturing Processes, Product Lifecycle Management</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Principal Supplier Quality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Executed supplier quality strategies and risk mitigation plans aligned with the PGSS product line growth objectives.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on-site capacity assessments and value stream mapping to identify process enhancements.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supply chain and quality teams to assess supplier capabilities and performance data.</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a 'Zero Defect' culture, promoting quality principles among suppliers through workshops and training.</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Lean Manufacturing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methodologies to optimize production processes and minimize waste.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Facilitated </w:t>
      </w:r>
      <w:r w:rsidRPr="004E56F9">
        <w:rPr>
          <w:b/>
          <w:bCs/>
          <w:color w:val="595959" w:themeColor="text1" w:themeTint="A6"/>
          <w:sz w:val="16"/>
          <w:szCs w:val="18"/>
        </w:rPr>
        <w:t xml:space="preserve">Root Cause Analysis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supplier defects, leading to effective corrective actions and process improvements.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Analyzed supplier defect trends using </w:t>
      </w:r>
      <w:r w:rsidRPr="004E56F9">
        <w:rPr>
          <w:b/>
          <w:bCs/>
          <w:color w:val="595959" w:themeColor="text1" w:themeTint="A6"/>
          <w:sz w:val="16"/>
          <w:szCs w:val="18"/>
        </w:rPr>
        <w:t xml:space="preserve">Statistical Process Controls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drive quality initiatives.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conducted quality audits ensuring compliance with </w:t>
      </w:r>
      <w:r w:rsidRPr="004E56F9">
        <w:rPr>
          <w:b/>
          <w:bCs/>
          <w:color w:val="595959" w:themeColor="text1" w:themeTint="A6"/>
          <w:sz w:val="16"/>
          <w:szCs w:val="18"/>
        </w:rPr>
        <w:t xml:space="preserve">AS9100</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standards.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Partnered with engineering and program quality teams to proactively identify and mitigate supply chain risks.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Led the development and monitoring of supplier performance metrics to ensure alignment with business objectives.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training sessions for suppliers on quality expectations and best practices, fostering stronger relationships.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Streamlined communication protocols with internal stakeholders to enhance collaboration and decision-making.</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Evaluated suppliers based on performance metrics, making recommendations for improvements and development.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the implementation of Quality Management Systems (QMS) and continuous improvement initiatives.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cross-functional teams to align on product quality across various stages of development and production.</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Senior Supplier Quality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Managed supplier quality assessments, ensuring alignment with project requirements and industry standards.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team efforts to implement </w:t>
      </w:r>
      <w:r w:rsidRPr="004E56F9">
        <w:rPr>
          <w:b/>
          <w:bCs/>
          <w:color w:val="595959" w:themeColor="text1" w:themeTint="A6"/>
          <w:sz w:val="16"/>
          <w:szCs w:val="18"/>
        </w:rPr>
        <w:t xml:space="preserve">PPAP</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processes across supplier operations, enhancing product confidence.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supplier development initiatives that focused on capacity and capabilities for critical projects.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the execution of risk assessment frameworks and development activities for supplier partnerships.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Monitored production processes to ensure compliance with quality specifications, providing regular feedback to suppliers.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training for incoming staff on quality principles and lean methodologies, ensuring consistency in approach.</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Analyzed performance data and produced reports for internal stakeholders, guiding quality improvement efforts.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cross-functional collaboration to address quality issues, enhancing overall project delivery.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Visited supplier sites for efficiency assessments and provided actionable insights for performance improvement.</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Facilitated workshops that drove a culture of quality within supplier organizations.</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Supplier Quality Analyst</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senior engineers in conducting supplier quality evaluations, contributing to comprehensive quality assessments.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Gained expertise in interpreting technical sketches and specifications to validate supplier capabilities.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lean initiatives by collecting data for process improvements and quality audits.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the development of training materials focused on quality assurance principles and tools.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with suppliers to conduct initial quality inspections following industry standards and company protocols.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root cause investigations of non-conforming products, documenting findings and proposed corrective actions.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the quality team to gather and analyze data related to supplier performance metrics.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Observed on-site processes at suppliers to identify areas for potential improvement in quality standards.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preparation of reports covering defect trends and quality improvement opportunities.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maintaining electronic records managing supplier quality data, ensuring easy access for analysis.</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